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F97" w:rsidRDefault="005B3EEE" w:rsidP="00C4691C">
      <w:pPr>
        <w:spacing w:line="360" w:lineRule="auto"/>
        <w:rPr>
          <w:rFonts w:ascii="Arial" w:hAnsi="Arial" w:cs="Arial"/>
        </w:rPr>
      </w:pPr>
      <w:r w:rsidRPr="005B3EEE">
        <w:rPr>
          <w:rFonts w:ascii="Arial" w:hAnsi="Arial" w:cs="Arial"/>
          <w:noProof/>
          <w:lang w:val="es-AR" w:eastAsia="es-AR"/>
        </w:rPr>
        <w:drawing>
          <wp:inline distT="0" distB="0" distL="0" distR="0" wp14:anchorId="35F1D52E" wp14:editId="198C1BCE">
            <wp:extent cx="2171700" cy="676275"/>
            <wp:effectExtent l="0" t="0" r="0" b="9525"/>
            <wp:docPr id="2" name="Imagen 2" descr="Descripción: 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Isologotipo_Defensor_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676275"/>
                    </a:xfrm>
                    <a:prstGeom prst="rect">
                      <a:avLst/>
                    </a:prstGeom>
                    <a:noFill/>
                    <a:ln>
                      <a:noFill/>
                    </a:ln>
                  </pic:spPr>
                </pic:pic>
              </a:graphicData>
            </a:graphic>
          </wp:inline>
        </w:drawing>
      </w:r>
    </w:p>
    <w:p w:rsidR="005B3EEE" w:rsidRDefault="005B3EEE" w:rsidP="00C4691C">
      <w:pPr>
        <w:spacing w:line="360" w:lineRule="auto"/>
        <w:rPr>
          <w:rFonts w:ascii="Arial" w:hAnsi="Arial" w:cs="Arial"/>
        </w:rPr>
      </w:pPr>
    </w:p>
    <w:p w:rsidR="003E5D6B" w:rsidRDefault="00C65361" w:rsidP="007D42E9">
      <w:pPr>
        <w:spacing w:line="360" w:lineRule="auto"/>
        <w:jc w:val="right"/>
        <w:rPr>
          <w:rFonts w:ascii="Arial" w:hAnsi="Arial" w:cs="Arial"/>
        </w:rPr>
      </w:pPr>
      <w:r w:rsidRPr="005B3EEE">
        <w:rPr>
          <w:rFonts w:ascii="Arial" w:hAnsi="Arial" w:cs="Arial"/>
        </w:rPr>
        <w:t>La Plata</w:t>
      </w:r>
      <w:r w:rsidR="003E5D6B" w:rsidRPr="005B3EEE">
        <w:rPr>
          <w:rFonts w:ascii="Arial" w:hAnsi="Arial" w:cs="Arial"/>
        </w:rPr>
        <w:t>,</w:t>
      </w:r>
      <w:r w:rsidR="00293333" w:rsidRPr="005B3EEE">
        <w:rPr>
          <w:rFonts w:ascii="Arial" w:hAnsi="Arial" w:cs="Arial"/>
        </w:rPr>
        <w:t xml:space="preserve"> </w:t>
      </w:r>
      <w:r w:rsidR="007D42E9">
        <w:rPr>
          <w:rFonts w:ascii="Arial" w:hAnsi="Arial" w:cs="Arial"/>
        </w:rPr>
        <w:t>30 de enero de 2017</w:t>
      </w:r>
    </w:p>
    <w:p w:rsidR="005B3EEE" w:rsidRDefault="005B3EEE" w:rsidP="00C4691C">
      <w:pPr>
        <w:spacing w:line="360" w:lineRule="auto"/>
        <w:jc w:val="center"/>
        <w:rPr>
          <w:rFonts w:ascii="Arial" w:hAnsi="Arial" w:cs="Arial"/>
        </w:rPr>
      </w:pPr>
    </w:p>
    <w:p w:rsidR="005B3EEE" w:rsidRPr="005B3EEE" w:rsidRDefault="005B3EEE" w:rsidP="00C4691C">
      <w:pPr>
        <w:spacing w:line="360" w:lineRule="auto"/>
        <w:jc w:val="center"/>
        <w:rPr>
          <w:rFonts w:ascii="Arial" w:hAnsi="Arial" w:cs="Arial"/>
        </w:rPr>
      </w:pPr>
    </w:p>
    <w:p w:rsidR="005B3EEE" w:rsidRPr="005B3EEE" w:rsidRDefault="00C65361" w:rsidP="00C4691C">
      <w:pPr>
        <w:spacing w:line="360" w:lineRule="auto"/>
        <w:jc w:val="both"/>
        <w:rPr>
          <w:rFonts w:ascii="Arial" w:hAnsi="Arial" w:cs="Arial"/>
          <w:lang w:val="es-MX"/>
        </w:rPr>
      </w:pPr>
      <w:r w:rsidRPr="005B3EEE">
        <w:rPr>
          <w:rFonts w:ascii="Arial" w:hAnsi="Arial" w:cs="Arial"/>
          <w:b/>
        </w:rPr>
        <w:t xml:space="preserve">VISTO </w:t>
      </w:r>
      <w:r w:rsidR="005B3EEE" w:rsidRPr="005B3EEE">
        <w:rPr>
          <w:rFonts w:ascii="Arial" w:hAnsi="Arial" w:cs="Arial"/>
        </w:rPr>
        <w:t xml:space="preserve">El art. 55 de la Constitución de la Provincia de Buenos Aires, la Ley 13.834, el art. 22 del Reglamento Interno de la Defensoría del Pueblo,  la Convención Internacional de los Derechos de las Personas con Discapacidad y su Protocolo Facultativo (Ley 26378) y otras normas conexas, el expediente n° </w:t>
      </w:r>
      <w:r w:rsidR="005B3EEE">
        <w:rPr>
          <w:rFonts w:ascii="Arial" w:hAnsi="Arial" w:cs="Arial"/>
        </w:rPr>
        <w:t>9249/15</w:t>
      </w:r>
      <w:r w:rsidR="005B3EEE" w:rsidRPr="005B3EEE">
        <w:rPr>
          <w:rFonts w:ascii="Arial" w:hAnsi="Arial" w:cs="Arial"/>
        </w:rPr>
        <w:t xml:space="preserve">, y </w:t>
      </w:r>
    </w:p>
    <w:p w:rsidR="00C65361" w:rsidRPr="005B3EEE" w:rsidRDefault="00C65361" w:rsidP="00C4691C">
      <w:pPr>
        <w:spacing w:line="360" w:lineRule="auto"/>
        <w:jc w:val="both"/>
        <w:rPr>
          <w:rFonts w:ascii="Arial" w:hAnsi="Arial" w:cs="Arial"/>
          <w:lang w:val="es-MX"/>
        </w:rPr>
      </w:pPr>
    </w:p>
    <w:p w:rsidR="00C65361" w:rsidRDefault="00C65361" w:rsidP="00C4691C">
      <w:pPr>
        <w:spacing w:line="360" w:lineRule="auto"/>
        <w:jc w:val="both"/>
        <w:rPr>
          <w:rFonts w:ascii="Arial" w:hAnsi="Arial" w:cs="Arial"/>
          <w:b/>
        </w:rPr>
      </w:pPr>
      <w:r w:rsidRPr="005B3EEE">
        <w:rPr>
          <w:rFonts w:ascii="Arial" w:hAnsi="Arial" w:cs="Arial"/>
          <w:b/>
        </w:rPr>
        <w:t>CONSIDERANDO</w:t>
      </w:r>
    </w:p>
    <w:p w:rsidR="0054512F" w:rsidRPr="005B3EEE" w:rsidRDefault="0054512F" w:rsidP="00C4691C">
      <w:pPr>
        <w:spacing w:line="360" w:lineRule="auto"/>
        <w:jc w:val="both"/>
        <w:rPr>
          <w:rFonts w:ascii="Arial" w:hAnsi="Arial" w:cs="Arial"/>
          <w:b/>
        </w:rPr>
      </w:pPr>
    </w:p>
    <w:p w:rsidR="00C65361" w:rsidRDefault="00C65361" w:rsidP="00C4691C">
      <w:pPr>
        <w:spacing w:line="360" w:lineRule="auto"/>
        <w:ind w:firstLine="1134"/>
        <w:jc w:val="both"/>
        <w:rPr>
          <w:rFonts w:ascii="Arial" w:hAnsi="Arial" w:cs="Arial"/>
          <w:lang w:val="es-ES"/>
        </w:rPr>
      </w:pPr>
      <w:r w:rsidRPr="005B3EEE">
        <w:rPr>
          <w:rFonts w:ascii="Arial" w:hAnsi="Arial" w:cs="Arial"/>
        </w:rPr>
        <w:t>Que a través de una presentación</w:t>
      </w:r>
      <w:r w:rsidR="00987434" w:rsidRPr="005B3EEE">
        <w:rPr>
          <w:rFonts w:ascii="Arial" w:hAnsi="Arial" w:cs="Arial"/>
        </w:rPr>
        <w:t>,</w:t>
      </w:r>
      <w:r w:rsidRPr="005B3EEE">
        <w:rPr>
          <w:rFonts w:ascii="Arial" w:hAnsi="Arial" w:cs="Arial"/>
        </w:rPr>
        <w:t xml:space="preserve"> el </w:t>
      </w:r>
      <w:r w:rsidR="00D40523" w:rsidRPr="005B3EEE">
        <w:rPr>
          <w:rFonts w:ascii="Arial" w:hAnsi="Arial" w:cs="Arial"/>
        </w:rPr>
        <w:t xml:space="preserve">Sr. </w:t>
      </w:r>
      <w:r w:rsidR="00293333" w:rsidRPr="005B3EEE">
        <w:rPr>
          <w:rFonts w:ascii="Arial" w:hAnsi="Arial" w:cs="Arial"/>
        </w:rPr>
        <w:t>G</w:t>
      </w:r>
      <w:r w:rsidR="00BC1DCC">
        <w:rPr>
          <w:rFonts w:ascii="Arial" w:hAnsi="Arial" w:cs="Arial"/>
        </w:rPr>
        <w:t xml:space="preserve"> </w:t>
      </w:r>
      <w:r w:rsidR="00293333" w:rsidRPr="005B3EEE">
        <w:rPr>
          <w:rFonts w:ascii="Arial" w:hAnsi="Arial" w:cs="Arial"/>
        </w:rPr>
        <w:t>C A</w:t>
      </w:r>
      <w:r w:rsidR="00CF046E" w:rsidRPr="005B3EEE">
        <w:rPr>
          <w:rFonts w:ascii="Arial" w:eastAsia="Calibri" w:hAnsi="Arial" w:cs="Arial"/>
          <w:lang w:val="es-ES" w:eastAsia="en-US"/>
        </w:rPr>
        <w:t>,</w:t>
      </w:r>
      <w:r w:rsidR="00293333" w:rsidRPr="005B3EEE">
        <w:rPr>
          <w:rFonts w:ascii="Arial" w:eastAsia="Calibri" w:hAnsi="Arial" w:cs="Arial"/>
          <w:lang w:val="es-ES" w:eastAsia="en-US"/>
        </w:rPr>
        <w:t xml:space="preserve"> DNI </w:t>
      </w:r>
      <w:r w:rsidR="00BC1DCC">
        <w:rPr>
          <w:rFonts w:ascii="Arial" w:eastAsia="Calibri" w:hAnsi="Arial" w:cs="Arial"/>
          <w:lang w:val="es-ES" w:eastAsia="en-US"/>
        </w:rPr>
        <w:t xml:space="preserve">******* </w:t>
      </w:r>
      <w:bookmarkStart w:id="0" w:name="_GoBack"/>
      <w:bookmarkEnd w:id="0"/>
      <w:r w:rsidRPr="005B3EEE">
        <w:rPr>
          <w:rFonts w:ascii="Arial" w:hAnsi="Arial" w:cs="Arial"/>
        </w:rPr>
        <w:t>solicita la intervención del Defensor del Pueblo de la Provincia de Buenos Ai</w:t>
      </w:r>
      <w:r w:rsidR="00CF046E" w:rsidRPr="005B3EEE">
        <w:rPr>
          <w:rFonts w:ascii="Arial" w:hAnsi="Arial" w:cs="Arial"/>
        </w:rPr>
        <w:t>r</w:t>
      </w:r>
      <w:r w:rsidRPr="005B3EEE">
        <w:rPr>
          <w:rFonts w:ascii="Arial" w:hAnsi="Arial" w:cs="Arial"/>
        </w:rPr>
        <w:t xml:space="preserve">es a raíz de entender que </w:t>
      </w:r>
      <w:r w:rsidRPr="00A75533">
        <w:rPr>
          <w:rFonts w:ascii="Arial" w:hAnsi="Arial" w:cs="Arial"/>
        </w:rPr>
        <w:t xml:space="preserve">se encuentran vulnerados </w:t>
      </w:r>
      <w:r w:rsidR="00D40523" w:rsidRPr="00A75533">
        <w:rPr>
          <w:rFonts w:ascii="Arial" w:hAnsi="Arial" w:cs="Arial"/>
        </w:rPr>
        <w:t>los</w:t>
      </w:r>
      <w:r w:rsidRPr="00A75533">
        <w:rPr>
          <w:rFonts w:ascii="Arial" w:hAnsi="Arial" w:cs="Arial"/>
        </w:rPr>
        <w:t xml:space="preserve"> derechos</w:t>
      </w:r>
      <w:r w:rsidR="00D40523" w:rsidRPr="00A75533">
        <w:rPr>
          <w:rFonts w:ascii="Arial" w:hAnsi="Arial" w:cs="Arial"/>
        </w:rPr>
        <w:t xml:space="preserve"> de las personas con discapacidad</w:t>
      </w:r>
      <w:r w:rsidRPr="00A75533">
        <w:rPr>
          <w:rFonts w:ascii="Arial" w:hAnsi="Arial" w:cs="Arial"/>
        </w:rPr>
        <w:t>, como consecuencia</w:t>
      </w:r>
      <w:r w:rsidRPr="00A75533">
        <w:rPr>
          <w:rFonts w:ascii="Arial" w:hAnsi="Arial" w:cs="Arial"/>
          <w:lang w:val="es-ES"/>
        </w:rPr>
        <w:t xml:space="preserve"> de</w:t>
      </w:r>
      <w:r w:rsidR="00293333" w:rsidRPr="00A75533">
        <w:rPr>
          <w:rFonts w:ascii="Arial" w:hAnsi="Arial" w:cs="Arial"/>
          <w:lang w:val="es-ES"/>
        </w:rPr>
        <w:t xml:space="preserve"> la falta de accesibilidad en el transporte público de pasajeros de jurisdicción</w:t>
      </w:r>
      <w:r w:rsidR="00796868" w:rsidRPr="00A75533">
        <w:rPr>
          <w:rFonts w:ascii="Arial" w:hAnsi="Arial" w:cs="Arial"/>
          <w:lang w:val="es-ES"/>
        </w:rPr>
        <w:t xml:space="preserve"> de la Municipalidad de Ramallo</w:t>
      </w:r>
      <w:r w:rsidR="00062464" w:rsidRPr="00A75533">
        <w:rPr>
          <w:rFonts w:ascii="Arial" w:hAnsi="Arial" w:cs="Arial"/>
          <w:lang w:val="es-ES"/>
        </w:rPr>
        <w:t>.</w:t>
      </w:r>
    </w:p>
    <w:p w:rsidR="00A75533" w:rsidRDefault="00A75533" w:rsidP="00C4691C">
      <w:pPr>
        <w:spacing w:line="360" w:lineRule="auto"/>
        <w:ind w:firstLine="1134"/>
        <w:jc w:val="both"/>
        <w:rPr>
          <w:rFonts w:ascii="Arial" w:hAnsi="Arial" w:cs="Arial"/>
          <w:lang w:val="es-ES"/>
        </w:rPr>
      </w:pPr>
      <w:r>
        <w:rPr>
          <w:rFonts w:ascii="Arial" w:hAnsi="Arial" w:cs="Arial"/>
          <w:lang w:val="es-ES"/>
        </w:rPr>
        <w:t xml:space="preserve">Que el reclamante expresa en su denuncia que en Ramallo hay </w:t>
      </w:r>
      <w:proofErr w:type="gramStart"/>
      <w:r>
        <w:rPr>
          <w:rFonts w:ascii="Arial" w:hAnsi="Arial" w:cs="Arial"/>
          <w:lang w:val="es-ES"/>
        </w:rPr>
        <w:t>una</w:t>
      </w:r>
      <w:proofErr w:type="gramEnd"/>
      <w:r>
        <w:rPr>
          <w:rFonts w:ascii="Arial" w:hAnsi="Arial" w:cs="Arial"/>
          <w:lang w:val="es-ES"/>
        </w:rPr>
        <w:t xml:space="preserve"> sola empresa de Transporte Público /EVSA Vercelli </w:t>
      </w:r>
      <w:proofErr w:type="spellStart"/>
      <w:r>
        <w:rPr>
          <w:rFonts w:ascii="Arial" w:hAnsi="Arial" w:cs="Arial"/>
          <w:lang w:val="es-ES"/>
        </w:rPr>
        <w:t>Hnos</w:t>
      </w:r>
      <w:proofErr w:type="spellEnd"/>
      <w:r>
        <w:rPr>
          <w:rFonts w:ascii="Arial" w:hAnsi="Arial" w:cs="Arial"/>
          <w:lang w:val="es-ES"/>
        </w:rPr>
        <w:t xml:space="preserve"> S.A.) </w:t>
      </w:r>
      <w:proofErr w:type="gramStart"/>
      <w:r>
        <w:rPr>
          <w:rFonts w:ascii="Arial" w:hAnsi="Arial" w:cs="Arial"/>
          <w:lang w:val="es-ES"/>
        </w:rPr>
        <w:t>la</w:t>
      </w:r>
      <w:proofErr w:type="gramEnd"/>
      <w:r>
        <w:rPr>
          <w:rFonts w:ascii="Arial" w:hAnsi="Arial" w:cs="Arial"/>
          <w:lang w:val="es-ES"/>
        </w:rPr>
        <w:t xml:space="preserve"> cual es dueña de la Línea Municipal 500 que hace el recorrido “Ramallo – Villa Ramallo</w:t>
      </w:r>
      <w:r w:rsidR="0054512F">
        <w:rPr>
          <w:rFonts w:ascii="Arial" w:hAnsi="Arial" w:cs="Arial"/>
          <w:lang w:val="es-ES"/>
        </w:rPr>
        <w:t>, y que ninguno de los vehículos “se encuentra adaptado para personas con movilidad reducida”.</w:t>
      </w:r>
    </w:p>
    <w:p w:rsidR="0054512F" w:rsidRDefault="0054512F" w:rsidP="00C4691C">
      <w:pPr>
        <w:spacing w:line="360" w:lineRule="auto"/>
        <w:ind w:firstLine="1134"/>
        <w:jc w:val="both"/>
        <w:rPr>
          <w:rFonts w:ascii="Arial" w:hAnsi="Arial" w:cs="Arial"/>
          <w:lang w:val="es-ES"/>
        </w:rPr>
      </w:pPr>
      <w:r>
        <w:rPr>
          <w:rFonts w:ascii="Arial" w:hAnsi="Arial" w:cs="Arial"/>
          <w:lang w:val="es-ES"/>
        </w:rPr>
        <w:t xml:space="preserve">Que adjunta a su reclamo, notas presentadas ante la Intendencia del Municipio, y ante Defensa del Consumidor de esa Comuna, a las que manifiesta no haber obtenido respuesta satisfactoria. </w:t>
      </w:r>
    </w:p>
    <w:p w:rsidR="00C4691C" w:rsidRPr="00A75533" w:rsidRDefault="00C4691C" w:rsidP="00C4691C">
      <w:pPr>
        <w:spacing w:line="360" w:lineRule="auto"/>
        <w:ind w:firstLine="1134"/>
        <w:jc w:val="both"/>
        <w:rPr>
          <w:rFonts w:ascii="Arial" w:hAnsi="Arial" w:cs="Arial"/>
          <w:lang w:val="es-ES"/>
        </w:rPr>
      </w:pPr>
      <w:r>
        <w:rPr>
          <w:rFonts w:ascii="Arial" w:hAnsi="Arial" w:cs="Arial"/>
          <w:lang w:val="es-ES"/>
        </w:rPr>
        <w:t xml:space="preserve">Que de acuerdo a ello, y en el marco de lo normado por la Ley 13.834, se solicitaron informes </w:t>
      </w:r>
      <w:r w:rsidR="005C7394">
        <w:rPr>
          <w:rFonts w:ascii="Arial" w:hAnsi="Arial" w:cs="Arial"/>
          <w:lang w:val="es-ES"/>
        </w:rPr>
        <w:t>al Municipio de Ramallo</w:t>
      </w:r>
      <w:r>
        <w:rPr>
          <w:rFonts w:ascii="Arial" w:hAnsi="Arial" w:cs="Arial"/>
          <w:lang w:val="es-ES"/>
        </w:rPr>
        <w:t>,</w:t>
      </w:r>
      <w:r w:rsidR="005C7394">
        <w:rPr>
          <w:rFonts w:ascii="Arial" w:hAnsi="Arial" w:cs="Arial"/>
          <w:lang w:val="es-ES"/>
        </w:rPr>
        <w:t xml:space="preserve"> con fecha</w:t>
      </w:r>
      <w:r>
        <w:rPr>
          <w:rFonts w:ascii="Arial" w:hAnsi="Arial" w:cs="Arial"/>
          <w:lang w:val="es-ES"/>
        </w:rPr>
        <w:t xml:space="preserve"> </w:t>
      </w:r>
      <w:r w:rsidR="005C7394">
        <w:rPr>
          <w:rFonts w:ascii="Arial" w:hAnsi="Arial" w:cs="Arial"/>
          <w:lang w:val="es-ES"/>
        </w:rPr>
        <w:lastRenderedPageBreak/>
        <w:t xml:space="preserve">15.10.2015, el que fuera reiterado el 27.01.2016, </w:t>
      </w:r>
      <w:r>
        <w:rPr>
          <w:rFonts w:ascii="Arial" w:hAnsi="Arial" w:cs="Arial"/>
          <w:lang w:val="es-ES"/>
        </w:rPr>
        <w:t xml:space="preserve">los que a la fecha no han sido respondidos. </w:t>
      </w:r>
    </w:p>
    <w:p w:rsidR="00005B3B" w:rsidRPr="00C4691C" w:rsidRDefault="009271E6" w:rsidP="00C4691C">
      <w:pPr>
        <w:spacing w:line="360" w:lineRule="auto"/>
        <w:ind w:firstLine="1134"/>
        <w:jc w:val="both"/>
        <w:rPr>
          <w:rFonts w:ascii="Arial" w:hAnsi="Arial" w:cs="Arial"/>
          <w:lang w:eastAsia="es-ES"/>
        </w:rPr>
      </w:pPr>
      <w:r w:rsidRPr="005B3EEE">
        <w:rPr>
          <w:rFonts w:ascii="Arial" w:hAnsi="Arial" w:cs="Arial"/>
          <w:bCs/>
        </w:rPr>
        <w:t xml:space="preserve">Que </w:t>
      </w:r>
      <w:r w:rsidRPr="005B3EEE">
        <w:rPr>
          <w:rFonts w:ascii="Arial" w:hAnsi="Arial" w:cs="Arial"/>
          <w:lang w:eastAsia="es-ES"/>
        </w:rPr>
        <w:t xml:space="preserve">la </w:t>
      </w:r>
      <w:r w:rsidRPr="00C4691C">
        <w:rPr>
          <w:rFonts w:ascii="Arial" w:hAnsi="Arial" w:cs="Arial"/>
          <w:lang w:eastAsia="es-ES"/>
        </w:rPr>
        <w:t>discapacidad</w:t>
      </w:r>
      <w:r w:rsidR="00B03FC8" w:rsidRPr="00C4691C">
        <w:rPr>
          <w:rFonts w:ascii="Arial" w:hAnsi="Arial" w:cs="Arial"/>
          <w:lang w:eastAsia="es-ES"/>
        </w:rPr>
        <w:t>, tal como lo expresa la Convención Internacional de Derechos de las Personas con Discapacidad (CDPCD Ley 26.378)</w:t>
      </w:r>
      <w:r w:rsidRPr="00C4691C">
        <w:rPr>
          <w:rFonts w:ascii="Arial" w:hAnsi="Arial" w:cs="Arial"/>
          <w:lang w:eastAsia="es-ES"/>
        </w:rPr>
        <w:t xml:space="preserve"> es un concepto que evoluciona permanentemente y que resulta de la interacción entre las personas con deficiencias y las barreras </w:t>
      </w:r>
      <w:r w:rsidR="00005B3B" w:rsidRPr="00C4691C">
        <w:rPr>
          <w:rFonts w:ascii="Arial" w:hAnsi="Arial" w:cs="Arial"/>
          <w:lang w:eastAsia="es-ES"/>
        </w:rPr>
        <w:t>que les impone la sociedad</w:t>
      </w:r>
      <w:r w:rsidRPr="00C4691C">
        <w:rPr>
          <w:rFonts w:ascii="Arial" w:hAnsi="Arial" w:cs="Arial"/>
          <w:lang w:eastAsia="es-ES"/>
        </w:rPr>
        <w:t xml:space="preserve"> </w:t>
      </w:r>
      <w:r w:rsidR="00005B3B" w:rsidRPr="00C4691C">
        <w:rPr>
          <w:rFonts w:ascii="Arial" w:hAnsi="Arial" w:cs="Arial"/>
          <w:lang w:eastAsia="es-ES"/>
        </w:rPr>
        <w:t xml:space="preserve">y </w:t>
      </w:r>
      <w:r w:rsidRPr="00C4691C">
        <w:rPr>
          <w:rFonts w:ascii="Arial" w:hAnsi="Arial" w:cs="Arial"/>
          <w:lang w:eastAsia="es-ES"/>
        </w:rPr>
        <w:t>que evitan su participación plena y efectiva en la sociedad.</w:t>
      </w:r>
    </w:p>
    <w:p w:rsidR="00796868" w:rsidRPr="00C4691C" w:rsidRDefault="00293333" w:rsidP="00C4691C">
      <w:pPr>
        <w:spacing w:line="360" w:lineRule="auto"/>
        <w:ind w:firstLine="1134"/>
        <w:jc w:val="both"/>
        <w:rPr>
          <w:rFonts w:ascii="Arial" w:hAnsi="Arial" w:cs="Arial"/>
          <w:bCs/>
        </w:rPr>
      </w:pPr>
      <w:r w:rsidRPr="00C4691C">
        <w:rPr>
          <w:rFonts w:ascii="Arial" w:hAnsi="Arial" w:cs="Arial"/>
          <w:bCs/>
        </w:rPr>
        <w:t>Que la accesibilidad es el grado en el que todas las personas pueden utilizar un objeto, visitar un lugar o acceder a un servicio, independientemente de sus capacidades técnicas, cognitivas o físicas</w:t>
      </w:r>
      <w:r w:rsidR="00B03FC8" w:rsidRPr="00C4691C">
        <w:rPr>
          <w:rFonts w:ascii="Arial" w:hAnsi="Arial" w:cs="Arial"/>
          <w:bCs/>
        </w:rPr>
        <w:t xml:space="preserve"> </w:t>
      </w:r>
      <w:r w:rsidR="006431CD" w:rsidRPr="00C4691C">
        <w:rPr>
          <w:rFonts w:ascii="Arial" w:hAnsi="Arial" w:cs="Arial"/>
          <w:bCs/>
        </w:rPr>
        <w:t xml:space="preserve">y </w:t>
      </w:r>
      <w:r w:rsidR="00B03FC8" w:rsidRPr="00C4691C">
        <w:rPr>
          <w:rFonts w:ascii="Arial" w:hAnsi="Arial" w:cs="Arial"/>
          <w:bCs/>
        </w:rPr>
        <w:t>facilitar</w:t>
      </w:r>
      <w:r w:rsidR="00005B3B" w:rsidRPr="00C4691C">
        <w:rPr>
          <w:rFonts w:ascii="Arial" w:hAnsi="Arial" w:cs="Arial"/>
          <w:bCs/>
        </w:rPr>
        <w:t xml:space="preserve"> </w:t>
      </w:r>
      <w:r w:rsidR="00B03FC8" w:rsidRPr="00C4691C">
        <w:rPr>
          <w:rFonts w:ascii="Arial" w:hAnsi="Arial" w:cs="Arial"/>
          <w:bCs/>
        </w:rPr>
        <w:t>la</w:t>
      </w:r>
      <w:r w:rsidR="00005B3B" w:rsidRPr="00C4691C">
        <w:rPr>
          <w:rFonts w:ascii="Arial" w:hAnsi="Arial" w:cs="Arial"/>
          <w:bCs/>
        </w:rPr>
        <w:t xml:space="preserve"> accesibilidad</w:t>
      </w:r>
      <w:r w:rsidR="00B03FC8" w:rsidRPr="00C4691C">
        <w:rPr>
          <w:rFonts w:ascii="Arial" w:hAnsi="Arial" w:cs="Arial"/>
          <w:bCs/>
        </w:rPr>
        <w:t xml:space="preserve"> nunca puede representar un gasto, sino</w:t>
      </w:r>
      <w:r w:rsidR="006431CD" w:rsidRPr="00C4691C">
        <w:rPr>
          <w:rFonts w:ascii="Arial" w:hAnsi="Arial" w:cs="Arial"/>
          <w:bCs/>
        </w:rPr>
        <w:t xml:space="preserve"> una </w:t>
      </w:r>
      <w:r w:rsidR="00B03FC8" w:rsidRPr="00C4691C">
        <w:rPr>
          <w:rFonts w:ascii="Arial" w:hAnsi="Arial" w:cs="Arial"/>
          <w:bCs/>
        </w:rPr>
        <w:t xml:space="preserve">excelente </w:t>
      </w:r>
      <w:r w:rsidR="006431CD" w:rsidRPr="00C4691C">
        <w:rPr>
          <w:rFonts w:ascii="Arial" w:hAnsi="Arial" w:cs="Arial"/>
          <w:bCs/>
        </w:rPr>
        <w:t xml:space="preserve">inversión que implica </w:t>
      </w:r>
      <w:r w:rsidR="00357EAD" w:rsidRPr="00C4691C">
        <w:rPr>
          <w:rFonts w:ascii="Arial" w:hAnsi="Arial" w:cs="Arial"/>
          <w:bCs/>
        </w:rPr>
        <w:t>–</w:t>
      </w:r>
      <w:r w:rsidR="00B03FC8" w:rsidRPr="00C4691C">
        <w:rPr>
          <w:rFonts w:ascii="Arial" w:hAnsi="Arial" w:cs="Arial"/>
          <w:bCs/>
        </w:rPr>
        <w:t>por sí sola</w:t>
      </w:r>
      <w:r w:rsidR="00357EAD" w:rsidRPr="00C4691C">
        <w:rPr>
          <w:rFonts w:ascii="Arial" w:hAnsi="Arial" w:cs="Arial"/>
          <w:bCs/>
        </w:rPr>
        <w:t>–</w:t>
      </w:r>
      <w:r w:rsidR="00B03FC8" w:rsidRPr="00C4691C">
        <w:rPr>
          <w:rFonts w:ascii="Arial" w:hAnsi="Arial" w:cs="Arial"/>
          <w:bCs/>
        </w:rPr>
        <w:t xml:space="preserve"> </w:t>
      </w:r>
      <w:r w:rsidR="006431CD" w:rsidRPr="00C4691C">
        <w:rPr>
          <w:rFonts w:ascii="Arial" w:hAnsi="Arial" w:cs="Arial"/>
          <w:bCs/>
        </w:rPr>
        <w:t xml:space="preserve">un incremento y revalorización del capital social </w:t>
      </w:r>
      <w:r w:rsidR="00B03FC8" w:rsidRPr="00C4691C">
        <w:rPr>
          <w:rFonts w:ascii="Arial" w:hAnsi="Arial" w:cs="Arial"/>
          <w:bCs/>
        </w:rPr>
        <w:t>siendo</w:t>
      </w:r>
      <w:r w:rsidR="006431CD" w:rsidRPr="00C4691C">
        <w:rPr>
          <w:rFonts w:ascii="Arial" w:hAnsi="Arial" w:cs="Arial"/>
          <w:bCs/>
        </w:rPr>
        <w:t xml:space="preserve"> </w:t>
      </w:r>
      <w:r w:rsidR="00005B3B" w:rsidRPr="00C4691C">
        <w:rPr>
          <w:rFonts w:ascii="Arial" w:hAnsi="Arial" w:cs="Arial"/>
          <w:bCs/>
        </w:rPr>
        <w:t>el</w:t>
      </w:r>
      <w:r w:rsidR="006431CD" w:rsidRPr="00C4691C">
        <w:rPr>
          <w:rFonts w:ascii="Arial" w:hAnsi="Arial" w:cs="Arial"/>
          <w:bCs/>
        </w:rPr>
        <w:t xml:space="preserve"> beneficio </w:t>
      </w:r>
      <w:r w:rsidR="00005B3B" w:rsidRPr="00C4691C">
        <w:rPr>
          <w:rFonts w:ascii="Arial" w:hAnsi="Arial" w:cs="Arial"/>
          <w:bCs/>
        </w:rPr>
        <w:t>que reporta a la sociedad,</w:t>
      </w:r>
      <w:r w:rsidR="006431CD" w:rsidRPr="00C4691C">
        <w:rPr>
          <w:rFonts w:ascii="Arial" w:hAnsi="Arial" w:cs="Arial"/>
          <w:bCs/>
        </w:rPr>
        <w:t xml:space="preserve"> siempre mayor que los costos que pudiera generar.</w:t>
      </w:r>
    </w:p>
    <w:p w:rsidR="00796868" w:rsidRPr="00C4691C" w:rsidRDefault="00796868" w:rsidP="00C4691C">
      <w:pPr>
        <w:spacing w:line="360" w:lineRule="auto"/>
        <w:ind w:firstLine="1134"/>
        <w:jc w:val="both"/>
        <w:rPr>
          <w:rFonts w:ascii="Arial" w:hAnsi="Arial" w:cs="Arial"/>
          <w:bCs/>
        </w:rPr>
      </w:pPr>
      <w:r w:rsidRPr="00C4691C">
        <w:rPr>
          <w:rFonts w:ascii="Arial" w:hAnsi="Arial" w:cs="Arial"/>
          <w:bCs/>
        </w:rPr>
        <w:t xml:space="preserve">Que la accesibilidad </w:t>
      </w:r>
      <w:r w:rsidR="006431CD" w:rsidRPr="00C4691C">
        <w:rPr>
          <w:rFonts w:ascii="Arial" w:hAnsi="Arial" w:cs="Arial"/>
          <w:bCs/>
        </w:rPr>
        <w:t xml:space="preserve">al transporte público de pasajeros </w:t>
      </w:r>
      <w:r w:rsidRPr="00C4691C">
        <w:rPr>
          <w:rFonts w:ascii="Arial" w:hAnsi="Arial" w:cs="Arial"/>
          <w:bCs/>
        </w:rPr>
        <w:t xml:space="preserve">es un derecho </w:t>
      </w:r>
      <w:r w:rsidR="00293333" w:rsidRPr="00C4691C">
        <w:rPr>
          <w:rFonts w:ascii="Arial" w:hAnsi="Arial" w:cs="Arial"/>
          <w:bCs/>
        </w:rPr>
        <w:t xml:space="preserve">indispensable e imprescindible, ya que se trata de una condición necesaria para la </w:t>
      </w:r>
      <w:r w:rsidR="00B03FC8" w:rsidRPr="00C4691C">
        <w:rPr>
          <w:rFonts w:ascii="Arial" w:hAnsi="Arial" w:cs="Arial"/>
          <w:bCs/>
        </w:rPr>
        <w:t>inclusión de todas las personas</w:t>
      </w:r>
      <w:r w:rsidRPr="00C4691C">
        <w:rPr>
          <w:rFonts w:ascii="Arial" w:hAnsi="Arial" w:cs="Arial"/>
          <w:bCs/>
        </w:rPr>
        <w:t>,</w:t>
      </w:r>
      <w:r w:rsidR="00B03FC8" w:rsidRPr="00C4691C">
        <w:rPr>
          <w:rFonts w:ascii="Arial" w:hAnsi="Arial" w:cs="Arial"/>
          <w:bCs/>
        </w:rPr>
        <w:t xml:space="preserve"> </w:t>
      </w:r>
      <w:r w:rsidRPr="00C4691C">
        <w:rPr>
          <w:rFonts w:ascii="Arial" w:hAnsi="Arial" w:cs="Arial"/>
          <w:bCs/>
        </w:rPr>
        <w:t>e incluso para el goce pleno de otros derechos</w:t>
      </w:r>
      <w:r w:rsidR="00B03FC8" w:rsidRPr="00C4691C">
        <w:rPr>
          <w:rFonts w:ascii="Arial" w:hAnsi="Arial" w:cs="Arial"/>
          <w:bCs/>
        </w:rPr>
        <w:t xml:space="preserve"> </w:t>
      </w:r>
      <w:r w:rsidR="006431CD" w:rsidRPr="00C4691C">
        <w:rPr>
          <w:rFonts w:ascii="Arial" w:hAnsi="Arial" w:cs="Arial"/>
          <w:bCs/>
        </w:rPr>
        <w:t>como el empleo, la educación, la salud</w:t>
      </w:r>
      <w:r w:rsidR="00005B3B" w:rsidRPr="00C4691C">
        <w:rPr>
          <w:rFonts w:ascii="Arial" w:hAnsi="Arial" w:cs="Arial"/>
          <w:bCs/>
        </w:rPr>
        <w:t>, la recreación</w:t>
      </w:r>
      <w:r w:rsidR="006431CD" w:rsidRPr="00C4691C">
        <w:rPr>
          <w:rFonts w:ascii="Arial" w:hAnsi="Arial" w:cs="Arial"/>
          <w:bCs/>
        </w:rPr>
        <w:t xml:space="preserve"> y el esparcimiento, entre otros</w:t>
      </w:r>
      <w:r w:rsidR="00B03FC8" w:rsidRPr="00C4691C">
        <w:rPr>
          <w:rFonts w:ascii="Arial" w:hAnsi="Arial" w:cs="Arial"/>
          <w:bCs/>
        </w:rPr>
        <w:t>;</w:t>
      </w:r>
      <w:r w:rsidR="009E6270" w:rsidRPr="00C4691C">
        <w:rPr>
          <w:rFonts w:ascii="Arial" w:hAnsi="Arial" w:cs="Arial"/>
          <w:bCs/>
        </w:rPr>
        <w:t xml:space="preserve"> </w:t>
      </w:r>
      <w:r w:rsidR="00293333" w:rsidRPr="00C4691C">
        <w:rPr>
          <w:rFonts w:ascii="Arial" w:hAnsi="Arial" w:cs="Arial"/>
          <w:bCs/>
        </w:rPr>
        <w:t xml:space="preserve">independientemente de las </w:t>
      </w:r>
      <w:r w:rsidR="006431CD" w:rsidRPr="00C4691C">
        <w:rPr>
          <w:rFonts w:ascii="Arial" w:hAnsi="Arial" w:cs="Arial"/>
          <w:bCs/>
        </w:rPr>
        <w:t>limitaciones funcionales que pu</w:t>
      </w:r>
      <w:r w:rsidR="00293333" w:rsidRPr="00C4691C">
        <w:rPr>
          <w:rFonts w:ascii="Arial" w:hAnsi="Arial" w:cs="Arial"/>
          <w:bCs/>
        </w:rPr>
        <w:t>d</w:t>
      </w:r>
      <w:r w:rsidR="006431CD" w:rsidRPr="00C4691C">
        <w:rPr>
          <w:rFonts w:ascii="Arial" w:hAnsi="Arial" w:cs="Arial"/>
          <w:bCs/>
        </w:rPr>
        <w:t>ier</w:t>
      </w:r>
      <w:r w:rsidR="00293333" w:rsidRPr="00C4691C">
        <w:rPr>
          <w:rFonts w:ascii="Arial" w:hAnsi="Arial" w:cs="Arial"/>
          <w:bCs/>
        </w:rPr>
        <w:t>an tener.</w:t>
      </w:r>
    </w:p>
    <w:p w:rsidR="00796868" w:rsidRPr="00C4691C" w:rsidRDefault="00796868" w:rsidP="00C4691C">
      <w:pPr>
        <w:autoSpaceDE w:val="0"/>
        <w:autoSpaceDN w:val="0"/>
        <w:adjustRightInd w:val="0"/>
        <w:spacing w:line="360" w:lineRule="auto"/>
        <w:ind w:firstLine="1134"/>
        <w:jc w:val="both"/>
        <w:rPr>
          <w:rFonts w:ascii="Arial" w:eastAsiaTheme="minorHAnsi" w:hAnsi="Arial" w:cs="Arial"/>
          <w:lang w:val="es-AR" w:eastAsia="en-US"/>
        </w:rPr>
      </w:pPr>
      <w:r w:rsidRPr="00C4691C">
        <w:rPr>
          <w:rFonts w:ascii="Arial" w:hAnsi="Arial" w:cs="Arial"/>
          <w:bCs/>
        </w:rPr>
        <w:t xml:space="preserve">Que la </w:t>
      </w:r>
      <w:r w:rsidR="00B03FC8" w:rsidRPr="00C4691C">
        <w:rPr>
          <w:rFonts w:ascii="Arial" w:hAnsi="Arial" w:cs="Arial"/>
          <w:bCs/>
        </w:rPr>
        <w:t>carencia de condiciones</w:t>
      </w:r>
      <w:r w:rsidRPr="00C4691C">
        <w:rPr>
          <w:rFonts w:ascii="Arial" w:hAnsi="Arial" w:cs="Arial"/>
          <w:bCs/>
        </w:rPr>
        <w:t xml:space="preserve"> de accesibilidad es un</w:t>
      </w:r>
      <w:r w:rsidR="00B03FC8" w:rsidRPr="00C4691C">
        <w:rPr>
          <w:rFonts w:ascii="Arial" w:hAnsi="Arial" w:cs="Arial"/>
          <w:bCs/>
        </w:rPr>
        <w:t>a</w:t>
      </w:r>
      <w:r w:rsidRPr="00C4691C">
        <w:rPr>
          <w:rFonts w:ascii="Arial" w:hAnsi="Arial" w:cs="Arial"/>
          <w:bCs/>
        </w:rPr>
        <w:t xml:space="preserve"> </w:t>
      </w:r>
      <w:r w:rsidR="00B03FC8" w:rsidRPr="00C4691C">
        <w:rPr>
          <w:rFonts w:ascii="Arial" w:hAnsi="Arial" w:cs="Arial"/>
          <w:bCs/>
        </w:rPr>
        <w:t xml:space="preserve">vulneración de </w:t>
      </w:r>
      <w:r w:rsidRPr="00C4691C">
        <w:rPr>
          <w:rFonts w:ascii="Arial" w:hAnsi="Arial" w:cs="Arial"/>
          <w:bCs/>
        </w:rPr>
        <w:t>derecho</w:t>
      </w:r>
      <w:r w:rsidR="00B03FC8" w:rsidRPr="00C4691C">
        <w:rPr>
          <w:rFonts w:ascii="Arial" w:hAnsi="Arial" w:cs="Arial"/>
          <w:bCs/>
        </w:rPr>
        <w:t>s</w:t>
      </w:r>
      <w:r w:rsidRPr="00C4691C">
        <w:rPr>
          <w:rFonts w:ascii="Arial" w:hAnsi="Arial" w:cs="Arial"/>
          <w:bCs/>
        </w:rPr>
        <w:t xml:space="preserve"> </w:t>
      </w:r>
      <w:r w:rsidR="00B03FC8" w:rsidRPr="00C4691C">
        <w:rPr>
          <w:rFonts w:ascii="Arial" w:hAnsi="Arial" w:cs="Arial"/>
          <w:bCs/>
        </w:rPr>
        <w:t>que</w:t>
      </w:r>
      <w:r w:rsidR="00BB40A1" w:rsidRPr="00C4691C">
        <w:rPr>
          <w:rFonts w:ascii="Arial" w:hAnsi="Arial" w:cs="Arial"/>
          <w:bCs/>
        </w:rPr>
        <w:t xml:space="preserve"> </w:t>
      </w:r>
      <w:r w:rsidRPr="00C4691C">
        <w:rPr>
          <w:rFonts w:ascii="Arial" w:hAnsi="Arial" w:cs="Arial"/>
          <w:bCs/>
        </w:rPr>
        <w:t>no sólo afecta a las personas con discapacidad, sino a todo el colectivo de las personas con movilidad reducida</w:t>
      </w:r>
      <w:r w:rsidR="00687FBD">
        <w:rPr>
          <w:rFonts w:ascii="Arial" w:hAnsi="Arial" w:cs="Arial"/>
          <w:bCs/>
        </w:rPr>
        <w:t xml:space="preserve">, </w:t>
      </w:r>
      <w:r w:rsidRPr="00C4691C">
        <w:rPr>
          <w:rFonts w:ascii="Arial" w:hAnsi="Arial" w:cs="Arial"/>
          <w:bCs/>
        </w:rPr>
        <w:t>permanente o temporal</w:t>
      </w:r>
      <w:r w:rsidR="00687FBD">
        <w:rPr>
          <w:rFonts w:ascii="Arial" w:hAnsi="Arial" w:cs="Arial"/>
          <w:bCs/>
        </w:rPr>
        <w:t xml:space="preserve"> (</w:t>
      </w:r>
      <w:r w:rsidRPr="00C4691C">
        <w:rPr>
          <w:rFonts w:ascii="Arial" w:hAnsi="Arial" w:cs="Arial"/>
          <w:bCs/>
        </w:rPr>
        <w:t>adul</w:t>
      </w:r>
      <w:r w:rsidR="006431CD" w:rsidRPr="00C4691C">
        <w:rPr>
          <w:rFonts w:ascii="Arial" w:hAnsi="Arial" w:cs="Arial"/>
          <w:bCs/>
        </w:rPr>
        <w:t>t</w:t>
      </w:r>
      <w:r w:rsidR="00687FBD">
        <w:rPr>
          <w:rFonts w:ascii="Arial" w:hAnsi="Arial" w:cs="Arial"/>
          <w:bCs/>
        </w:rPr>
        <w:t>o</w:t>
      </w:r>
      <w:r w:rsidR="006431CD" w:rsidRPr="00C4691C">
        <w:rPr>
          <w:rFonts w:ascii="Arial" w:hAnsi="Arial" w:cs="Arial"/>
          <w:bCs/>
        </w:rPr>
        <w:t xml:space="preserve">s mayores, </w:t>
      </w:r>
      <w:r w:rsidR="00B03FC8" w:rsidRPr="00C4691C">
        <w:rPr>
          <w:rFonts w:ascii="Arial" w:hAnsi="Arial" w:cs="Arial"/>
          <w:bCs/>
        </w:rPr>
        <w:t>personas accidentada</w:t>
      </w:r>
      <w:r w:rsidRPr="00C4691C">
        <w:rPr>
          <w:rFonts w:ascii="Arial" w:hAnsi="Arial" w:cs="Arial"/>
          <w:bCs/>
        </w:rPr>
        <w:t>s</w:t>
      </w:r>
      <w:r w:rsidR="00687FBD">
        <w:rPr>
          <w:rFonts w:ascii="Arial" w:hAnsi="Arial" w:cs="Arial"/>
          <w:bCs/>
        </w:rPr>
        <w:t xml:space="preserve">, </w:t>
      </w:r>
      <w:r w:rsidRPr="00C4691C">
        <w:rPr>
          <w:rFonts w:ascii="Arial" w:hAnsi="Arial" w:cs="Arial"/>
          <w:bCs/>
        </w:rPr>
        <w:t>embarazadas</w:t>
      </w:r>
      <w:r w:rsidR="00687FBD">
        <w:rPr>
          <w:rFonts w:ascii="Arial" w:hAnsi="Arial" w:cs="Arial"/>
          <w:bCs/>
        </w:rPr>
        <w:t>, etc.)</w:t>
      </w:r>
      <w:r w:rsidRPr="00C4691C">
        <w:rPr>
          <w:rFonts w:ascii="Arial" w:hAnsi="Arial" w:cs="Arial"/>
          <w:bCs/>
        </w:rPr>
        <w:t>.</w:t>
      </w:r>
    </w:p>
    <w:p w:rsidR="00357EAD" w:rsidRPr="00C4691C" w:rsidRDefault="006431CD" w:rsidP="00C4691C">
      <w:pPr>
        <w:spacing w:line="360" w:lineRule="auto"/>
        <w:ind w:firstLine="1134"/>
        <w:jc w:val="both"/>
        <w:rPr>
          <w:rFonts w:ascii="Arial" w:hAnsi="Arial" w:cs="Arial"/>
          <w:bCs/>
        </w:rPr>
      </w:pPr>
      <w:r w:rsidRPr="00C4691C">
        <w:rPr>
          <w:rFonts w:ascii="Arial" w:hAnsi="Arial" w:cs="Arial"/>
          <w:bCs/>
        </w:rPr>
        <w:t xml:space="preserve">Que en el sentido anteriormente descripto, es vasta la normativa tanto internacional como nacional y provincial en la materia, tales como la Convención Internacional de los Derechos de las Personas con Discapacidad (Ley </w:t>
      </w:r>
      <w:r w:rsidR="00B03FC8" w:rsidRPr="00C4691C">
        <w:rPr>
          <w:rFonts w:ascii="Arial" w:hAnsi="Arial" w:cs="Arial"/>
          <w:bCs/>
        </w:rPr>
        <w:t>26.378</w:t>
      </w:r>
      <w:r w:rsidRPr="00C4691C">
        <w:rPr>
          <w:rFonts w:ascii="Arial" w:hAnsi="Arial" w:cs="Arial"/>
          <w:bCs/>
        </w:rPr>
        <w:t xml:space="preserve">) que es parte del Bloque Constitucional  (Art. 75 inciso 22 de </w:t>
      </w:r>
      <w:r w:rsidR="00593592" w:rsidRPr="00C4691C">
        <w:rPr>
          <w:rFonts w:ascii="Arial" w:hAnsi="Arial" w:cs="Arial"/>
          <w:bCs/>
        </w:rPr>
        <w:t>la Constitució</w:t>
      </w:r>
      <w:r w:rsidRPr="00C4691C">
        <w:rPr>
          <w:rFonts w:ascii="Arial" w:hAnsi="Arial" w:cs="Arial"/>
          <w:bCs/>
        </w:rPr>
        <w:t>n Nacional</w:t>
      </w:r>
      <w:r w:rsidR="00593592" w:rsidRPr="00C4691C">
        <w:rPr>
          <w:rFonts w:ascii="Arial" w:hAnsi="Arial" w:cs="Arial"/>
          <w:bCs/>
        </w:rPr>
        <w:t>)</w:t>
      </w:r>
      <w:r w:rsidR="00BE69AA" w:rsidRPr="00C4691C">
        <w:rPr>
          <w:rFonts w:ascii="Arial" w:hAnsi="Arial" w:cs="Arial"/>
          <w:bCs/>
        </w:rPr>
        <w:t xml:space="preserve"> y mediante la cual el estado </w:t>
      </w:r>
      <w:r w:rsidR="00BE69AA" w:rsidRPr="00C4691C">
        <w:rPr>
          <w:rFonts w:ascii="Arial" w:hAnsi="Arial" w:cs="Arial"/>
          <w:bCs/>
        </w:rPr>
        <w:lastRenderedPageBreak/>
        <w:t xml:space="preserve">argentino, en todos sus niveles y jurisdicciones se compromete a </w:t>
      </w:r>
      <w:r w:rsidR="004028E3" w:rsidRPr="00C4691C">
        <w:rPr>
          <w:rFonts w:ascii="Arial" w:hAnsi="Arial" w:cs="Arial"/>
          <w:bCs/>
        </w:rPr>
        <w:t>promover, proteger y asegurar –en condiciones de igualdad con las demás</w:t>
      </w:r>
      <w:r w:rsidR="00357EAD" w:rsidRPr="00C4691C">
        <w:rPr>
          <w:rFonts w:ascii="Arial" w:hAnsi="Arial" w:cs="Arial"/>
          <w:bCs/>
        </w:rPr>
        <w:t>–</w:t>
      </w:r>
      <w:r w:rsidR="004028E3" w:rsidRPr="00C4691C">
        <w:rPr>
          <w:rFonts w:ascii="Arial" w:hAnsi="Arial" w:cs="Arial"/>
          <w:bCs/>
        </w:rPr>
        <w:t xml:space="preserve"> el pleno goce de los derechos humanos</w:t>
      </w:r>
      <w:r w:rsidR="00357EAD" w:rsidRPr="00C4691C">
        <w:rPr>
          <w:rFonts w:ascii="Arial" w:hAnsi="Arial" w:cs="Arial"/>
          <w:bCs/>
        </w:rPr>
        <w:t>.</w:t>
      </w:r>
      <w:r w:rsidR="00B03FC8" w:rsidRPr="00C4691C">
        <w:rPr>
          <w:rFonts w:ascii="Arial" w:hAnsi="Arial" w:cs="Arial"/>
          <w:bCs/>
        </w:rPr>
        <w:t xml:space="preserve"> </w:t>
      </w:r>
    </w:p>
    <w:p w:rsidR="00687FBD" w:rsidRDefault="00357EAD" w:rsidP="00C4691C">
      <w:pPr>
        <w:spacing w:line="360" w:lineRule="auto"/>
        <w:ind w:firstLine="1134"/>
        <w:jc w:val="both"/>
        <w:rPr>
          <w:rFonts w:ascii="Arial" w:hAnsi="Arial" w:cs="Arial"/>
          <w:bCs/>
        </w:rPr>
      </w:pPr>
      <w:r w:rsidRPr="00C4691C">
        <w:rPr>
          <w:rFonts w:ascii="Arial" w:hAnsi="Arial" w:cs="Arial"/>
          <w:bCs/>
        </w:rPr>
        <w:t>Que l</w:t>
      </w:r>
      <w:r w:rsidR="008A10FE" w:rsidRPr="00C4691C">
        <w:rPr>
          <w:rFonts w:ascii="Arial" w:hAnsi="Arial" w:cs="Arial"/>
          <w:bCs/>
        </w:rPr>
        <w:t xml:space="preserve">a </w:t>
      </w:r>
      <w:r w:rsidR="007C1918" w:rsidRPr="00C4691C">
        <w:rPr>
          <w:rFonts w:ascii="Arial" w:hAnsi="Arial" w:cs="Arial"/>
          <w:bCs/>
        </w:rPr>
        <w:t xml:space="preserve">Ley Nacional </w:t>
      </w:r>
      <w:r w:rsidR="008A10FE" w:rsidRPr="00C4691C">
        <w:rPr>
          <w:rFonts w:ascii="Arial" w:hAnsi="Arial" w:cs="Arial"/>
          <w:bCs/>
        </w:rPr>
        <w:t xml:space="preserve">22.431 que crea el </w:t>
      </w:r>
      <w:r w:rsidRPr="00C4691C">
        <w:rPr>
          <w:rFonts w:ascii="Arial" w:hAnsi="Arial" w:cs="Arial"/>
          <w:bCs/>
        </w:rPr>
        <w:t>“S</w:t>
      </w:r>
      <w:r w:rsidR="008A10FE" w:rsidRPr="00C4691C">
        <w:rPr>
          <w:rFonts w:ascii="Arial" w:hAnsi="Arial" w:cs="Arial"/>
          <w:bCs/>
        </w:rPr>
        <w:t xml:space="preserve">istema de </w:t>
      </w:r>
      <w:r w:rsidRPr="00C4691C">
        <w:rPr>
          <w:rFonts w:ascii="Arial" w:hAnsi="Arial" w:cs="Arial"/>
          <w:bCs/>
        </w:rPr>
        <w:t>P</w:t>
      </w:r>
      <w:r w:rsidR="008A10FE" w:rsidRPr="00C4691C">
        <w:rPr>
          <w:rFonts w:ascii="Arial" w:hAnsi="Arial" w:cs="Arial"/>
          <w:bCs/>
        </w:rPr>
        <w:t xml:space="preserve">rotección </w:t>
      </w:r>
      <w:r w:rsidRPr="00C4691C">
        <w:rPr>
          <w:rFonts w:ascii="Arial" w:hAnsi="Arial" w:cs="Arial"/>
          <w:bCs/>
        </w:rPr>
        <w:t>I</w:t>
      </w:r>
      <w:r w:rsidR="008A10FE" w:rsidRPr="00C4691C">
        <w:rPr>
          <w:rFonts w:ascii="Arial" w:hAnsi="Arial" w:cs="Arial"/>
          <w:bCs/>
        </w:rPr>
        <w:t xml:space="preserve">ntegral de las </w:t>
      </w:r>
      <w:r w:rsidRPr="00C4691C">
        <w:rPr>
          <w:rFonts w:ascii="Arial" w:hAnsi="Arial" w:cs="Arial"/>
          <w:bCs/>
        </w:rPr>
        <w:t>P</w:t>
      </w:r>
      <w:r w:rsidR="008A10FE" w:rsidRPr="00C4691C">
        <w:rPr>
          <w:rFonts w:ascii="Arial" w:hAnsi="Arial" w:cs="Arial"/>
          <w:bCs/>
        </w:rPr>
        <w:t xml:space="preserve">ersonas con </w:t>
      </w:r>
      <w:r w:rsidRPr="00C4691C">
        <w:rPr>
          <w:rFonts w:ascii="Arial" w:hAnsi="Arial" w:cs="Arial"/>
          <w:bCs/>
        </w:rPr>
        <w:t>D</w:t>
      </w:r>
      <w:r w:rsidR="008A10FE" w:rsidRPr="00C4691C">
        <w:rPr>
          <w:rFonts w:ascii="Arial" w:hAnsi="Arial" w:cs="Arial"/>
          <w:bCs/>
        </w:rPr>
        <w:t>iscapacidad</w:t>
      </w:r>
      <w:r w:rsidRPr="00C4691C">
        <w:rPr>
          <w:rFonts w:ascii="Arial" w:hAnsi="Arial" w:cs="Arial"/>
          <w:bCs/>
        </w:rPr>
        <w:t>”</w:t>
      </w:r>
      <w:r w:rsidR="008A10FE" w:rsidRPr="00C4691C">
        <w:rPr>
          <w:rFonts w:ascii="Arial" w:hAnsi="Arial" w:cs="Arial"/>
          <w:bCs/>
        </w:rPr>
        <w:t xml:space="preserve"> </w:t>
      </w:r>
      <w:r w:rsidRPr="00C4691C">
        <w:rPr>
          <w:rFonts w:ascii="Arial" w:hAnsi="Arial" w:cs="Arial"/>
          <w:bCs/>
        </w:rPr>
        <w:t>hace referencia</w:t>
      </w:r>
      <w:r w:rsidR="008A10FE" w:rsidRPr="00C4691C">
        <w:rPr>
          <w:rFonts w:ascii="Arial" w:hAnsi="Arial" w:cs="Arial"/>
          <w:bCs/>
        </w:rPr>
        <w:t xml:space="preserve"> a la </w:t>
      </w:r>
      <w:r w:rsidRPr="00C4691C">
        <w:rPr>
          <w:rFonts w:ascii="Arial" w:hAnsi="Arial" w:cs="Arial"/>
          <w:bCs/>
        </w:rPr>
        <w:t xml:space="preserve">problemática de la </w:t>
      </w:r>
      <w:r w:rsidR="008A10FE" w:rsidRPr="00C4691C">
        <w:rPr>
          <w:rFonts w:ascii="Arial" w:hAnsi="Arial" w:cs="Arial"/>
          <w:bCs/>
        </w:rPr>
        <w:t>accesibilidad en sus artículos 20</w:t>
      </w:r>
      <w:r w:rsidR="007C1918" w:rsidRPr="00C4691C">
        <w:rPr>
          <w:rFonts w:ascii="Arial" w:hAnsi="Arial" w:cs="Arial"/>
          <w:bCs/>
        </w:rPr>
        <w:t xml:space="preserve"> a</w:t>
      </w:r>
      <w:r w:rsidR="008A10FE" w:rsidRPr="00C4691C">
        <w:rPr>
          <w:rFonts w:ascii="Arial" w:hAnsi="Arial" w:cs="Arial"/>
          <w:bCs/>
        </w:rPr>
        <w:t xml:space="preserve"> 22</w:t>
      </w:r>
      <w:r w:rsidR="00687FBD">
        <w:rPr>
          <w:rFonts w:ascii="Arial" w:hAnsi="Arial" w:cs="Arial"/>
          <w:bCs/>
        </w:rPr>
        <w:t>.</w:t>
      </w:r>
    </w:p>
    <w:p w:rsidR="00293333" w:rsidRPr="00C4691C" w:rsidRDefault="00687FBD" w:rsidP="00C4691C">
      <w:pPr>
        <w:spacing w:line="360" w:lineRule="auto"/>
        <w:ind w:firstLine="1134"/>
        <w:jc w:val="both"/>
        <w:rPr>
          <w:rFonts w:ascii="Arial" w:hAnsi="Arial" w:cs="Arial"/>
          <w:bCs/>
        </w:rPr>
      </w:pPr>
      <w:r>
        <w:rPr>
          <w:rFonts w:ascii="Arial" w:hAnsi="Arial" w:cs="Arial"/>
          <w:bCs/>
        </w:rPr>
        <w:t xml:space="preserve">Que a nivel Provincial </w:t>
      </w:r>
      <w:r w:rsidR="007C1918" w:rsidRPr="00C4691C">
        <w:rPr>
          <w:rFonts w:ascii="Arial" w:hAnsi="Arial" w:cs="Arial"/>
          <w:bCs/>
        </w:rPr>
        <w:t>la Ley 10592</w:t>
      </w:r>
      <w:r>
        <w:rPr>
          <w:rFonts w:ascii="Arial" w:hAnsi="Arial" w:cs="Arial"/>
          <w:bCs/>
        </w:rPr>
        <w:t>,</w:t>
      </w:r>
      <w:r w:rsidR="007C1918" w:rsidRPr="00C4691C">
        <w:rPr>
          <w:rFonts w:ascii="Arial" w:hAnsi="Arial" w:cs="Arial"/>
          <w:bCs/>
        </w:rPr>
        <w:t xml:space="preserve"> establece el </w:t>
      </w:r>
      <w:r w:rsidR="00357EAD" w:rsidRPr="00C4691C">
        <w:rPr>
          <w:rFonts w:ascii="Arial" w:hAnsi="Arial" w:cs="Arial"/>
          <w:bCs/>
        </w:rPr>
        <w:t>“</w:t>
      </w:r>
      <w:r w:rsidR="007C1918" w:rsidRPr="00C4691C">
        <w:rPr>
          <w:rFonts w:ascii="Arial" w:hAnsi="Arial" w:cs="Arial"/>
          <w:bCs/>
        </w:rPr>
        <w:t>Régimen Jurídico Básico e Integral Para Las Personas con Discapacidad</w:t>
      </w:r>
      <w:r w:rsidR="00357EAD" w:rsidRPr="00C4691C">
        <w:rPr>
          <w:rFonts w:ascii="Arial" w:hAnsi="Arial" w:cs="Arial"/>
          <w:bCs/>
        </w:rPr>
        <w:t>” que</w:t>
      </w:r>
      <w:r w:rsidR="007C1918" w:rsidRPr="00C4691C">
        <w:rPr>
          <w:rFonts w:ascii="Arial" w:hAnsi="Arial" w:cs="Arial"/>
          <w:bCs/>
        </w:rPr>
        <w:t>, en su artículos 22 a 25</w:t>
      </w:r>
      <w:r w:rsidR="00357EAD" w:rsidRPr="00C4691C">
        <w:rPr>
          <w:rFonts w:ascii="Arial" w:hAnsi="Arial" w:cs="Arial"/>
          <w:bCs/>
        </w:rPr>
        <w:t>,</w:t>
      </w:r>
      <w:r w:rsidR="007C1918" w:rsidRPr="00C4691C">
        <w:rPr>
          <w:rFonts w:ascii="Arial" w:hAnsi="Arial" w:cs="Arial"/>
          <w:bCs/>
        </w:rPr>
        <w:t xml:space="preserve"> menciona </w:t>
      </w:r>
      <w:r w:rsidR="00357EAD" w:rsidRPr="00C4691C">
        <w:rPr>
          <w:rFonts w:ascii="Arial" w:hAnsi="Arial" w:cs="Arial"/>
          <w:bCs/>
        </w:rPr>
        <w:t xml:space="preserve">también </w:t>
      </w:r>
      <w:r w:rsidR="007C1918" w:rsidRPr="00C4691C">
        <w:rPr>
          <w:rFonts w:ascii="Arial" w:hAnsi="Arial" w:cs="Arial"/>
          <w:bCs/>
        </w:rPr>
        <w:t xml:space="preserve">esta </w:t>
      </w:r>
      <w:r w:rsidR="00357EAD" w:rsidRPr="00C4691C">
        <w:rPr>
          <w:rFonts w:ascii="Arial" w:hAnsi="Arial" w:cs="Arial"/>
          <w:bCs/>
        </w:rPr>
        <w:t>cuestión</w:t>
      </w:r>
      <w:r w:rsidR="007C1918" w:rsidRPr="00C4691C">
        <w:rPr>
          <w:rFonts w:ascii="Arial" w:hAnsi="Arial" w:cs="Arial"/>
          <w:bCs/>
        </w:rPr>
        <w:t xml:space="preserve"> y </w:t>
      </w:r>
      <w:r w:rsidR="00357EAD" w:rsidRPr="00C4691C">
        <w:rPr>
          <w:rFonts w:ascii="Arial" w:hAnsi="Arial" w:cs="Arial"/>
          <w:bCs/>
        </w:rPr>
        <w:t>–</w:t>
      </w:r>
      <w:r w:rsidR="007C1918" w:rsidRPr="00C4691C">
        <w:rPr>
          <w:rFonts w:ascii="Arial" w:hAnsi="Arial" w:cs="Arial"/>
          <w:bCs/>
        </w:rPr>
        <w:t xml:space="preserve">en </w:t>
      </w:r>
      <w:r w:rsidR="00357EAD" w:rsidRPr="00C4691C">
        <w:rPr>
          <w:rFonts w:ascii="Arial" w:hAnsi="Arial" w:cs="Arial"/>
          <w:bCs/>
        </w:rPr>
        <w:t>ambos</w:t>
      </w:r>
      <w:r w:rsidR="007C1918" w:rsidRPr="00C4691C">
        <w:rPr>
          <w:rFonts w:ascii="Arial" w:hAnsi="Arial" w:cs="Arial"/>
          <w:bCs/>
        </w:rPr>
        <w:t xml:space="preserve"> casos</w:t>
      </w:r>
      <w:r w:rsidR="00357EAD" w:rsidRPr="00C4691C">
        <w:rPr>
          <w:rFonts w:ascii="Arial" w:hAnsi="Arial" w:cs="Arial"/>
          <w:bCs/>
        </w:rPr>
        <w:t>–</w:t>
      </w:r>
      <w:r w:rsidR="007C1918" w:rsidRPr="00C4691C">
        <w:rPr>
          <w:rFonts w:ascii="Arial" w:hAnsi="Arial" w:cs="Arial"/>
          <w:bCs/>
        </w:rPr>
        <w:t xml:space="preserve"> refieren a la necesidad de adecuar</w:t>
      </w:r>
      <w:r w:rsidR="00357EAD" w:rsidRPr="00C4691C">
        <w:rPr>
          <w:rFonts w:ascii="Arial" w:hAnsi="Arial" w:cs="Arial"/>
          <w:bCs/>
        </w:rPr>
        <w:t>,</w:t>
      </w:r>
      <w:r w:rsidR="007C1918" w:rsidRPr="00C4691C">
        <w:rPr>
          <w:rFonts w:ascii="Arial" w:hAnsi="Arial" w:cs="Arial"/>
          <w:bCs/>
        </w:rPr>
        <w:t xml:space="preserve"> mediante ajustes razonables</w:t>
      </w:r>
      <w:r w:rsidR="00357EAD" w:rsidRPr="00C4691C">
        <w:rPr>
          <w:rFonts w:ascii="Arial" w:hAnsi="Arial" w:cs="Arial"/>
          <w:bCs/>
        </w:rPr>
        <w:t>,</w:t>
      </w:r>
      <w:r w:rsidR="007C1918" w:rsidRPr="00C4691C">
        <w:rPr>
          <w:rFonts w:ascii="Arial" w:hAnsi="Arial" w:cs="Arial"/>
          <w:bCs/>
        </w:rPr>
        <w:t xml:space="preserve"> el entorno físico y el transporte </w:t>
      </w:r>
      <w:r w:rsidR="00357EAD" w:rsidRPr="00C4691C">
        <w:rPr>
          <w:rFonts w:ascii="Arial" w:hAnsi="Arial" w:cs="Arial"/>
          <w:bCs/>
        </w:rPr>
        <w:t>(</w:t>
      </w:r>
      <w:r w:rsidR="007C1918" w:rsidRPr="00C4691C">
        <w:rPr>
          <w:rFonts w:ascii="Arial" w:hAnsi="Arial" w:cs="Arial"/>
          <w:bCs/>
        </w:rPr>
        <w:t>entre otros aspectos</w:t>
      </w:r>
      <w:r w:rsidR="00357EAD" w:rsidRPr="00C4691C">
        <w:rPr>
          <w:rFonts w:ascii="Arial" w:hAnsi="Arial" w:cs="Arial"/>
          <w:bCs/>
        </w:rPr>
        <w:t xml:space="preserve"> de la vida cotidiana de las personas)</w:t>
      </w:r>
      <w:r w:rsidR="007C1918" w:rsidRPr="00C4691C">
        <w:rPr>
          <w:rFonts w:ascii="Arial" w:hAnsi="Arial" w:cs="Arial"/>
          <w:bCs/>
        </w:rPr>
        <w:t xml:space="preserve"> a los efectos de hacerlos accesibles </w:t>
      </w:r>
      <w:r w:rsidR="00357EAD" w:rsidRPr="00C4691C">
        <w:rPr>
          <w:rFonts w:ascii="Arial" w:hAnsi="Arial" w:cs="Arial"/>
          <w:bCs/>
        </w:rPr>
        <w:t>de manera universal –</w:t>
      </w:r>
      <w:r w:rsidR="007C1918" w:rsidRPr="00C4691C">
        <w:rPr>
          <w:rFonts w:ascii="Arial" w:hAnsi="Arial" w:cs="Arial"/>
          <w:bCs/>
        </w:rPr>
        <w:t>identificando y eliminando obstáculos y barreras de acceso</w:t>
      </w:r>
      <w:r w:rsidR="00357EAD" w:rsidRPr="00C4691C">
        <w:rPr>
          <w:rFonts w:ascii="Arial" w:hAnsi="Arial" w:cs="Arial"/>
          <w:bCs/>
        </w:rPr>
        <w:t>–</w:t>
      </w:r>
      <w:r w:rsidR="007C1918" w:rsidRPr="00C4691C">
        <w:rPr>
          <w:rFonts w:ascii="Arial" w:hAnsi="Arial" w:cs="Arial"/>
          <w:bCs/>
        </w:rPr>
        <w:t xml:space="preserve"> para que </w:t>
      </w:r>
      <w:r w:rsidR="00357EAD" w:rsidRPr="00C4691C">
        <w:rPr>
          <w:rFonts w:ascii="Arial" w:hAnsi="Arial" w:cs="Arial"/>
          <w:bCs/>
        </w:rPr>
        <w:t>todas las personas</w:t>
      </w:r>
      <w:r w:rsidR="007C1918" w:rsidRPr="00C4691C">
        <w:rPr>
          <w:rFonts w:ascii="Arial" w:hAnsi="Arial" w:cs="Arial"/>
          <w:bCs/>
        </w:rPr>
        <w:t xml:space="preserve"> puedan vivir en forma independiente y participar plenamente.</w:t>
      </w:r>
    </w:p>
    <w:p w:rsidR="00C4691C" w:rsidRDefault="00C4691C" w:rsidP="00C4691C">
      <w:pPr>
        <w:spacing w:line="360" w:lineRule="auto"/>
        <w:ind w:firstLine="1134"/>
        <w:jc w:val="both"/>
        <w:rPr>
          <w:rFonts w:ascii="Arial" w:hAnsi="Arial" w:cs="Arial"/>
          <w:lang w:eastAsia="es-ES"/>
        </w:rPr>
      </w:pPr>
      <w:r w:rsidRPr="00C4691C">
        <w:rPr>
          <w:rFonts w:ascii="Arial" w:hAnsi="Arial" w:cs="Arial"/>
          <w:lang w:val="es-AR" w:eastAsia="es-ES"/>
        </w:rPr>
        <w:t xml:space="preserve">Que </w:t>
      </w:r>
      <w:r w:rsidR="00687FBD">
        <w:rPr>
          <w:rFonts w:ascii="Arial" w:hAnsi="Arial" w:cs="Arial"/>
          <w:lang w:val="es-AR" w:eastAsia="es-ES"/>
        </w:rPr>
        <w:t xml:space="preserve">en consecuencia del mandato contenido en </w:t>
      </w:r>
      <w:r w:rsidRPr="00C4691C">
        <w:rPr>
          <w:rFonts w:ascii="Arial" w:hAnsi="Arial" w:cs="Arial"/>
          <w:lang w:val="es-AR" w:eastAsia="es-ES"/>
        </w:rPr>
        <w:t>el artículo 55 de la Constitución provincial</w:t>
      </w:r>
      <w:r w:rsidR="00687FBD">
        <w:rPr>
          <w:rFonts w:ascii="Arial" w:hAnsi="Arial" w:cs="Arial"/>
          <w:lang w:val="es-AR" w:eastAsia="es-ES"/>
        </w:rPr>
        <w:t>, el que</w:t>
      </w:r>
      <w:r w:rsidRPr="00C4691C">
        <w:rPr>
          <w:rFonts w:ascii="Arial" w:hAnsi="Arial" w:cs="Arial"/>
          <w:lang w:val="es-AR" w:eastAsia="es-ES"/>
        </w:rPr>
        <w:t xml:space="preserve"> establece que “el Defensor del Pueblo tiene a su cargo la defensa de los derechos individuales</w:t>
      </w:r>
      <w:r w:rsidR="00687FBD">
        <w:rPr>
          <w:rFonts w:ascii="Arial" w:hAnsi="Arial" w:cs="Arial"/>
          <w:lang w:val="es-AR" w:eastAsia="es-ES"/>
        </w:rPr>
        <w:t xml:space="preserve"> y colectivos de los habitantes</w:t>
      </w:r>
      <w:r w:rsidRPr="00C4691C">
        <w:rPr>
          <w:rFonts w:ascii="Arial" w:hAnsi="Arial" w:cs="Arial"/>
          <w:lang w:val="es-AR" w:eastAsia="es-ES"/>
        </w:rPr>
        <w:t>”</w:t>
      </w:r>
      <w:r w:rsidR="00687FBD">
        <w:rPr>
          <w:rFonts w:ascii="Arial" w:hAnsi="Arial" w:cs="Arial"/>
          <w:lang w:val="es-AR" w:eastAsia="es-ES"/>
        </w:rPr>
        <w:t>; y de con</w:t>
      </w:r>
      <w:r w:rsidRPr="00C4691C">
        <w:rPr>
          <w:rFonts w:ascii="Arial" w:hAnsi="Arial" w:cs="Arial"/>
          <w:lang w:val="es-AR" w:eastAsia="es-ES"/>
        </w:rPr>
        <w:t>formidad con el artículo 27 de la Ley 13.834</w:t>
      </w:r>
      <w:r w:rsidRPr="00C4691C">
        <w:rPr>
          <w:rFonts w:ascii="Arial" w:hAnsi="Arial" w:cs="Arial"/>
          <w:lang w:eastAsia="es-ES"/>
        </w:rPr>
        <w:t>, corresponde emitir el presente acto.</w:t>
      </w:r>
    </w:p>
    <w:p w:rsidR="00687FBD" w:rsidRPr="00C4691C" w:rsidRDefault="00687FBD" w:rsidP="00C4691C">
      <w:pPr>
        <w:spacing w:line="360" w:lineRule="auto"/>
        <w:ind w:firstLine="1134"/>
        <w:jc w:val="both"/>
        <w:rPr>
          <w:rFonts w:ascii="Arial" w:hAnsi="Arial" w:cs="Arial"/>
          <w:lang w:eastAsia="es-ES"/>
        </w:rPr>
      </w:pPr>
    </w:p>
    <w:p w:rsidR="00C4691C" w:rsidRPr="00C4691C" w:rsidRDefault="00C4691C" w:rsidP="00C4691C">
      <w:pPr>
        <w:spacing w:line="360" w:lineRule="auto"/>
        <w:ind w:firstLine="1134"/>
        <w:jc w:val="both"/>
        <w:rPr>
          <w:rFonts w:ascii="Arial" w:hAnsi="Arial" w:cs="Arial"/>
          <w:lang w:eastAsia="es-ES"/>
        </w:rPr>
      </w:pPr>
      <w:r w:rsidRPr="00C4691C">
        <w:rPr>
          <w:rFonts w:ascii="Arial" w:hAnsi="Arial" w:cs="Arial"/>
          <w:lang w:eastAsia="es-ES"/>
        </w:rPr>
        <w:t>Por ello,</w:t>
      </w:r>
    </w:p>
    <w:p w:rsidR="00C4691C" w:rsidRPr="00C4691C" w:rsidRDefault="00C4691C" w:rsidP="00C4691C">
      <w:pPr>
        <w:spacing w:line="360" w:lineRule="auto"/>
        <w:ind w:firstLine="1134"/>
        <w:jc w:val="both"/>
        <w:rPr>
          <w:rFonts w:ascii="Arial" w:hAnsi="Arial" w:cs="Arial"/>
          <w:lang w:eastAsia="es-ES"/>
        </w:rPr>
      </w:pPr>
    </w:p>
    <w:p w:rsidR="00C65361" w:rsidRPr="005B3EEE" w:rsidRDefault="00C65361" w:rsidP="00C4691C">
      <w:pPr>
        <w:tabs>
          <w:tab w:val="center" w:pos="4535"/>
          <w:tab w:val="left" w:pos="7035"/>
        </w:tabs>
        <w:spacing w:line="360" w:lineRule="auto"/>
        <w:ind w:left="284"/>
        <w:jc w:val="center"/>
        <w:rPr>
          <w:rFonts w:ascii="Arial" w:hAnsi="Arial" w:cs="Arial"/>
          <w:b/>
        </w:rPr>
      </w:pPr>
      <w:r w:rsidRPr="005B3EEE">
        <w:rPr>
          <w:rFonts w:ascii="Arial" w:hAnsi="Arial" w:cs="Arial"/>
          <w:b/>
        </w:rPr>
        <w:t>EL DEFENSOR DEL PUEBLO</w:t>
      </w:r>
    </w:p>
    <w:p w:rsidR="00C65361" w:rsidRPr="005B3EEE" w:rsidRDefault="00C65361" w:rsidP="00C4691C">
      <w:pPr>
        <w:spacing w:line="360" w:lineRule="auto"/>
        <w:ind w:left="284"/>
        <w:jc w:val="center"/>
        <w:rPr>
          <w:rFonts w:ascii="Arial" w:hAnsi="Arial" w:cs="Arial"/>
          <w:b/>
        </w:rPr>
      </w:pPr>
      <w:r w:rsidRPr="005B3EEE">
        <w:rPr>
          <w:rFonts w:ascii="Arial" w:hAnsi="Arial" w:cs="Arial"/>
          <w:b/>
        </w:rPr>
        <w:t>DE LA PROVINCIA DE BUENOS AIRES</w:t>
      </w:r>
    </w:p>
    <w:p w:rsidR="00C65361" w:rsidRPr="005B3EEE" w:rsidRDefault="00C65361" w:rsidP="00C4691C">
      <w:pPr>
        <w:spacing w:line="360" w:lineRule="auto"/>
        <w:ind w:left="284"/>
        <w:jc w:val="center"/>
        <w:rPr>
          <w:rFonts w:ascii="Arial" w:hAnsi="Arial" w:cs="Arial"/>
          <w:b/>
        </w:rPr>
      </w:pPr>
      <w:r w:rsidRPr="005B3EEE">
        <w:rPr>
          <w:rFonts w:ascii="Arial" w:hAnsi="Arial" w:cs="Arial"/>
          <w:b/>
        </w:rPr>
        <w:t>RESUELVE</w:t>
      </w:r>
    </w:p>
    <w:p w:rsidR="00BC2604" w:rsidRPr="005B3EEE" w:rsidRDefault="00BC2604" w:rsidP="00C4691C">
      <w:pPr>
        <w:spacing w:line="360" w:lineRule="auto"/>
        <w:ind w:left="284"/>
        <w:jc w:val="both"/>
        <w:rPr>
          <w:rFonts w:ascii="Arial" w:hAnsi="Arial" w:cs="Arial"/>
        </w:rPr>
      </w:pPr>
    </w:p>
    <w:p w:rsidR="0081536C" w:rsidRDefault="00C65361" w:rsidP="00C4691C">
      <w:pPr>
        <w:spacing w:line="360" w:lineRule="auto"/>
        <w:ind w:left="284"/>
        <w:jc w:val="both"/>
        <w:rPr>
          <w:rFonts w:ascii="Arial" w:hAnsi="Arial" w:cs="Arial"/>
        </w:rPr>
      </w:pPr>
      <w:r w:rsidRPr="00C4691C">
        <w:rPr>
          <w:rFonts w:ascii="Arial" w:hAnsi="Arial" w:cs="Arial"/>
          <w:b/>
        </w:rPr>
        <w:t>ARTICULO 1:</w:t>
      </w:r>
      <w:r w:rsidRPr="005B3EEE">
        <w:rPr>
          <w:rFonts w:ascii="Arial" w:hAnsi="Arial" w:cs="Arial"/>
        </w:rPr>
        <w:t xml:space="preserve"> </w:t>
      </w:r>
      <w:r w:rsidR="00C4691C" w:rsidRPr="00C4691C">
        <w:rPr>
          <w:rFonts w:ascii="Arial" w:hAnsi="Arial" w:cs="Arial"/>
          <w:b/>
        </w:rPr>
        <w:t>RECOMENDAR</w:t>
      </w:r>
      <w:r w:rsidR="00C4691C" w:rsidRPr="00C4691C">
        <w:rPr>
          <w:rFonts w:ascii="Arial" w:hAnsi="Arial" w:cs="Arial"/>
        </w:rPr>
        <w:t xml:space="preserve"> a la Municipalidad de </w:t>
      </w:r>
      <w:r w:rsidR="00C4691C">
        <w:rPr>
          <w:rFonts w:ascii="Arial" w:hAnsi="Arial" w:cs="Arial"/>
        </w:rPr>
        <w:t>Ramallo</w:t>
      </w:r>
      <w:r w:rsidR="00C4691C" w:rsidRPr="00C4691C">
        <w:rPr>
          <w:rFonts w:ascii="Arial" w:hAnsi="Arial" w:cs="Arial"/>
        </w:rPr>
        <w:t>, realice l</w:t>
      </w:r>
      <w:r w:rsidR="00687FBD">
        <w:rPr>
          <w:rFonts w:ascii="Arial" w:hAnsi="Arial" w:cs="Arial"/>
        </w:rPr>
        <w:t xml:space="preserve">as acciones que sean necesarias a fin de asegurar la accesibilidad en el sistema de transporte público de </w:t>
      </w:r>
      <w:r w:rsidR="00C4691C" w:rsidRPr="00C4691C">
        <w:rPr>
          <w:rFonts w:ascii="Arial" w:hAnsi="Arial" w:cs="Arial"/>
        </w:rPr>
        <w:t xml:space="preserve">pasajeros bajo su jurisdicción, </w:t>
      </w:r>
      <w:r w:rsidR="00687FBD">
        <w:rPr>
          <w:rFonts w:ascii="Arial" w:hAnsi="Arial" w:cs="Arial"/>
        </w:rPr>
        <w:t xml:space="preserve">en </w:t>
      </w:r>
      <w:r w:rsidR="00687FBD">
        <w:rPr>
          <w:rFonts w:ascii="Arial" w:hAnsi="Arial" w:cs="Arial"/>
        </w:rPr>
        <w:lastRenderedPageBreak/>
        <w:t xml:space="preserve">cumplimiento de la </w:t>
      </w:r>
      <w:r w:rsidR="00C4691C" w:rsidRPr="00C4691C">
        <w:rPr>
          <w:rFonts w:ascii="Arial" w:hAnsi="Arial" w:cs="Arial"/>
        </w:rPr>
        <w:t>normativa vigente</w:t>
      </w:r>
      <w:r w:rsidR="00687FBD">
        <w:rPr>
          <w:rFonts w:ascii="Arial" w:hAnsi="Arial" w:cs="Arial"/>
        </w:rPr>
        <w:t>, y en consonancia con los considerandos de la presente</w:t>
      </w:r>
      <w:r w:rsidR="00C4691C" w:rsidRPr="00C4691C">
        <w:rPr>
          <w:rFonts w:ascii="Arial" w:hAnsi="Arial" w:cs="Arial"/>
        </w:rPr>
        <w:t>.</w:t>
      </w:r>
    </w:p>
    <w:p w:rsidR="00740F40" w:rsidRDefault="00740F40" w:rsidP="00C4691C">
      <w:pPr>
        <w:spacing w:line="360" w:lineRule="auto"/>
        <w:ind w:left="284"/>
        <w:jc w:val="both"/>
        <w:rPr>
          <w:rFonts w:ascii="Arial" w:hAnsi="Arial" w:cs="Arial"/>
        </w:rPr>
      </w:pPr>
    </w:p>
    <w:p w:rsidR="00740F40" w:rsidRDefault="00740F40" w:rsidP="00C4691C">
      <w:pPr>
        <w:spacing w:line="360" w:lineRule="auto"/>
        <w:ind w:left="284"/>
        <w:jc w:val="both"/>
        <w:rPr>
          <w:rFonts w:ascii="Arial" w:hAnsi="Arial" w:cs="Arial"/>
        </w:rPr>
      </w:pPr>
      <w:r w:rsidRPr="00C4691C">
        <w:rPr>
          <w:rFonts w:ascii="Arial" w:hAnsi="Arial" w:cs="Arial"/>
          <w:b/>
        </w:rPr>
        <w:t xml:space="preserve">ARTICULO </w:t>
      </w:r>
      <w:r>
        <w:rPr>
          <w:rFonts w:ascii="Arial" w:hAnsi="Arial" w:cs="Arial"/>
          <w:b/>
        </w:rPr>
        <w:t>2</w:t>
      </w:r>
      <w:r w:rsidRPr="00740F40">
        <w:rPr>
          <w:rFonts w:ascii="Arial" w:hAnsi="Arial" w:cs="Arial"/>
          <w:b/>
        </w:rPr>
        <w:t>: RECOMENDAR</w:t>
      </w:r>
      <w:r>
        <w:rPr>
          <w:rFonts w:ascii="Arial" w:hAnsi="Arial" w:cs="Arial"/>
        </w:rPr>
        <w:t xml:space="preserve"> al Honorable Concejo Deliberante de la Municipalidad de Ramallo, </w:t>
      </w:r>
      <w:r w:rsidR="005C7394">
        <w:rPr>
          <w:rFonts w:ascii="Arial" w:hAnsi="Arial" w:cs="Arial"/>
        </w:rPr>
        <w:t xml:space="preserve">que </w:t>
      </w:r>
      <w:r w:rsidR="00687FBD">
        <w:rPr>
          <w:rFonts w:ascii="Arial" w:hAnsi="Arial" w:cs="Arial"/>
        </w:rPr>
        <w:t>en el caso de resultar</w:t>
      </w:r>
      <w:r w:rsidR="005C7394">
        <w:rPr>
          <w:rFonts w:ascii="Arial" w:hAnsi="Arial" w:cs="Arial"/>
        </w:rPr>
        <w:t xml:space="preserve"> necesario, </w:t>
      </w:r>
      <w:r w:rsidR="00687FBD">
        <w:rPr>
          <w:rFonts w:ascii="Arial" w:hAnsi="Arial" w:cs="Arial"/>
        </w:rPr>
        <w:t>proceda a adecuar</w:t>
      </w:r>
      <w:r>
        <w:rPr>
          <w:rFonts w:ascii="Arial" w:hAnsi="Arial" w:cs="Arial"/>
        </w:rPr>
        <w:t xml:space="preserve"> la legislación local </w:t>
      </w:r>
      <w:r w:rsidR="00687FBD">
        <w:rPr>
          <w:rFonts w:ascii="Arial" w:hAnsi="Arial" w:cs="Arial"/>
        </w:rPr>
        <w:t>referida a la accesibilidad del servicio público de transporte de pasajeros, a las normas y estándares vigentes aplicables a la materia</w:t>
      </w:r>
      <w:r>
        <w:rPr>
          <w:rFonts w:ascii="Arial" w:hAnsi="Arial" w:cs="Arial"/>
        </w:rPr>
        <w:t xml:space="preserve">. </w:t>
      </w:r>
    </w:p>
    <w:p w:rsidR="00C4691C" w:rsidRPr="005B3EEE" w:rsidRDefault="00C4691C" w:rsidP="00C4691C">
      <w:pPr>
        <w:spacing w:line="360" w:lineRule="auto"/>
        <w:ind w:left="284"/>
        <w:jc w:val="both"/>
        <w:rPr>
          <w:rFonts w:ascii="Arial" w:hAnsi="Arial" w:cs="Arial"/>
        </w:rPr>
      </w:pPr>
    </w:p>
    <w:p w:rsidR="00C65361" w:rsidRPr="005B3EEE" w:rsidRDefault="008A464E" w:rsidP="00C4691C">
      <w:pPr>
        <w:spacing w:line="360" w:lineRule="auto"/>
        <w:ind w:left="284"/>
        <w:jc w:val="both"/>
        <w:rPr>
          <w:rFonts w:ascii="Arial" w:hAnsi="Arial" w:cs="Arial"/>
        </w:rPr>
      </w:pPr>
      <w:r w:rsidRPr="00C4691C">
        <w:rPr>
          <w:rFonts w:ascii="Arial" w:hAnsi="Arial" w:cs="Arial"/>
          <w:b/>
        </w:rPr>
        <w:t xml:space="preserve">ARTICULO </w:t>
      </w:r>
      <w:r w:rsidR="00740F40">
        <w:rPr>
          <w:rFonts w:ascii="Arial" w:hAnsi="Arial" w:cs="Arial"/>
          <w:b/>
        </w:rPr>
        <w:t>3</w:t>
      </w:r>
      <w:r w:rsidR="00C65361" w:rsidRPr="00C4691C">
        <w:rPr>
          <w:rFonts w:ascii="Arial" w:hAnsi="Arial" w:cs="Arial"/>
          <w:b/>
        </w:rPr>
        <w:t>:</w:t>
      </w:r>
      <w:r w:rsidR="00C65361" w:rsidRPr="005B3EEE">
        <w:rPr>
          <w:rFonts w:ascii="Arial" w:hAnsi="Arial" w:cs="Arial"/>
        </w:rPr>
        <w:t xml:space="preserve"> Notificar, registrar, </w:t>
      </w:r>
      <w:r w:rsidR="003E5D6B" w:rsidRPr="005B3EEE">
        <w:rPr>
          <w:rFonts w:ascii="Arial" w:hAnsi="Arial" w:cs="Arial"/>
        </w:rPr>
        <w:t>y oportunamente, archivar.</w:t>
      </w:r>
    </w:p>
    <w:p w:rsidR="00C65361" w:rsidRPr="005B3EEE" w:rsidRDefault="00C65361" w:rsidP="00C4691C">
      <w:pPr>
        <w:spacing w:line="360" w:lineRule="auto"/>
        <w:ind w:left="284"/>
        <w:jc w:val="both"/>
        <w:rPr>
          <w:rFonts w:ascii="Arial" w:hAnsi="Arial" w:cs="Arial"/>
        </w:rPr>
      </w:pPr>
    </w:p>
    <w:p w:rsidR="00C65361" w:rsidRPr="005B3EEE" w:rsidRDefault="00C65361" w:rsidP="00C4691C">
      <w:pPr>
        <w:spacing w:line="360" w:lineRule="auto"/>
        <w:ind w:left="284"/>
        <w:jc w:val="both"/>
        <w:rPr>
          <w:rFonts w:ascii="Arial" w:hAnsi="Arial" w:cs="Arial"/>
        </w:rPr>
      </w:pPr>
    </w:p>
    <w:p w:rsidR="00C65361" w:rsidRPr="005B3EEE" w:rsidRDefault="00C65361" w:rsidP="00C4691C">
      <w:pPr>
        <w:spacing w:line="360" w:lineRule="auto"/>
        <w:ind w:left="284"/>
        <w:jc w:val="both"/>
        <w:rPr>
          <w:rFonts w:ascii="Arial" w:hAnsi="Arial" w:cs="Arial"/>
        </w:rPr>
      </w:pPr>
    </w:p>
    <w:p w:rsidR="00BC2604" w:rsidRPr="005B3EEE" w:rsidRDefault="00BC2604" w:rsidP="00C4691C">
      <w:pPr>
        <w:spacing w:line="360" w:lineRule="auto"/>
        <w:ind w:left="284"/>
        <w:jc w:val="both"/>
        <w:rPr>
          <w:rFonts w:ascii="Arial" w:hAnsi="Arial" w:cs="Arial"/>
        </w:rPr>
      </w:pPr>
    </w:p>
    <w:p w:rsidR="00BC2604" w:rsidRPr="005B3EEE" w:rsidRDefault="00BC2604" w:rsidP="00C4691C">
      <w:pPr>
        <w:spacing w:line="360" w:lineRule="auto"/>
        <w:ind w:left="284"/>
        <w:jc w:val="both"/>
        <w:rPr>
          <w:rFonts w:ascii="Arial" w:hAnsi="Arial" w:cs="Arial"/>
        </w:rPr>
      </w:pPr>
    </w:p>
    <w:p w:rsidR="00BC2604" w:rsidRPr="005B3EEE" w:rsidRDefault="00BC2604" w:rsidP="00C4691C">
      <w:pPr>
        <w:spacing w:line="360" w:lineRule="auto"/>
        <w:ind w:left="284"/>
        <w:jc w:val="both"/>
        <w:rPr>
          <w:rFonts w:ascii="Arial" w:hAnsi="Arial" w:cs="Arial"/>
        </w:rPr>
      </w:pPr>
    </w:p>
    <w:p w:rsidR="00BC2604" w:rsidRPr="005B3EEE" w:rsidRDefault="00BC2604" w:rsidP="00C4691C">
      <w:pPr>
        <w:spacing w:line="360" w:lineRule="auto"/>
        <w:ind w:left="284"/>
        <w:jc w:val="both"/>
        <w:rPr>
          <w:rFonts w:ascii="Arial" w:hAnsi="Arial" w:cs="Arial"/>
        </w:rPr>
      </w:pPr>
    </w:p>
    <w:p w:rsidR="00BC2604" w:rsidRPr="005B3EEE" w:rsidRDefault="00BC2604" w:rsidP="00C4691C">
      <w:pPr>
        <w:spacing w:line="360" w:lineRule="auto"/>
        <w:ind w:left="284"/>
        <w:jc w:val="both"/>
        <w:rPr>
          <w:rFonts w:ascii="Arial" w:hAnsi="Arial" w:cs="Arial"/>
        </w:rPr>
      </w:pPr>
    </w:p>
    <w:p w:rsidR="00FF0187" w:rsidRPr="00C4691C" w:rsidRDefault="00C65361" w:rsidP="00C4691C">
      <w:pPr>
        <w:tabs>
          <w:tab w:val="left" w:pos="2692"/>
        </w:tabs>
        <w:spacing w:line="360" w:lineRule="auto"/>
        <w:ind w:left="284"/>
        <w:jc w:val="both"/>
        <w:rPr>
          <w:rFonts w:ascii="Arial" w:hAnsi="Arial" w:cs="Arial"/>
          <w:b/>
        </w:rPr>
      </w:pPr>
      <w:r w:rsidRPr="00C4691C">
        <w:rPr>
          <w:rFonts w:ascii="Arial" w:hAnsi="Arial" w:cs="Arial"/>
          <w:b/>
        </w:rPr>
        <w:t>RESOLUCION N</w:t>
      </w:r>
      <w:r w:rsidR="001515A7" w:rsidRPr="00C4691C">
        <w:rPr>
          <w:rFonts w:ascii="Arial" w:hAnsi="Arial" w:cs="Arial"/>
          <w:b/>
        </w:rPr>
        <w:t>°</w:t>
      </w:r>
      <w:r w:rsidR="00C4691C" w:rsidRPr="00C4691C">
        <w:rPr>
          <w:rFonts w:ascii="Arial" w:hAnsi="Arial" w:cs="Arial"/>
          <w:b/>
        </w:rPr>
        <w:tab/>
      </w:r>
      <w:r w:rsidR="007D42E9">
        <w:rPr>
          <w:rFonts w:ascii="Arial" w:hAnsi="Arial" w:cs="Arial"/>
          <w:b/>
        </w:rPr>
        <w:t>18/17</w:t>
      </w:r>
    </w:p>
    <w:sectPr w:rsidR="00FF0187" w:rsidRPr="00C4691C" w:rsidSect="005B3EEE">
      <w:pgSz w:w="11907" w:h="16839" w:code="9"/>
      <w:pgMar w:top="2552" w:right="1418" w:bottom="1418"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91C" w:rsidRDefault="00C4691C" w:rsidP="007E5543">
      <w:r>
        <w:separator/>
      </w:r>
    </w:p>
  </w:endnote>
  <w:endnote w:type="continuationSeparator" w:id="0">
    <w:p w:rsidR="00C4691C" w:rsidRDefault="00C4691C" w:rsidP="007E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91C" w:rsidRDefault="00C4691C" w:rsidP="007E5543">
      <w:r>
        <w:separator/>
      </w:r>
    </w:p>
  </w:footnote>
  <w:footnote w:type="continuationSeparator" w:id="0">
    <w:p w:rsidR="00C4691C" w:rsidRDefault="00C4691C" w:rsidP="007E55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361"/>
    <w:rsid w:val="00005B3B"/>
    <w:rsid w:val="00011BA1"/>
    <w:rsid w:val="000208AA"/>
    <w:rsid w:val="000321F7"/>
    <w:rsid w:val="00046B38"/>
    <w:rsid w:val="000476F2"/>
    <w:rsid w:val="00062464"/>
    <w:rsid w:val="00064196"/>
    <w:rsid w:val="00077559"/>
    <w:rsid w:val="00081174"/>
    <w:rsid w:val="000F2C78"/>
    <w:rsid w:val="00123499"/>
    <w:rsid w:val="001515A7"/>
    <w:rsid w:val="0015478F"/>
    <w:rsid w:val="00165D5D"/>
    <w:rsid w:val="00180AF1"/>
    <w:rsid w:val="001A6F5D"/>
    <w:rsid w:val="001C23DC"/>
    <w:rsid w:val="001D22B2"/>
    <w:rsid w:val="002116C9"/>
    <w:rsid w:val="002633B8"/>
    <w:rsid w:val="00272707"/>
    <w:rsid w:val="00293333"/>
    <w:rsid w:val="002D11D6"/>
    <w:rsid w:val="002F05BB"/>
    <w:rsid w:val="00357EAD"/>
    <w:rsid w:val="00367F98"/>
    <w:rsid w:val="003729DF"/>
    <w:rsid w:val="003931F5"/>
    <w:rsid w:val="003B1F9F"/>
    <w:rsid w:val="003D07B2"/>
    <w:rsid w:val="003E5D6B"/>
    <w:rsid w:val="004028E3"/>
    <w:rsid w:val="00442692"/>
    <w:rsid w:val="00453CE2"/>
    <w:rsid w:val="00464203"/>
    <w:rsid w:val="00477442"/>
    <w:rsid w:val="004A18D8"/>
    <w:rsid w:val="004C2B81"/>
    <w:rsid w:val="004D5650"/>
    <w:rsid w:val="004F7BDC"/>
    <w:rsid w:val="00513C19"/>
    <w:rsid w:val="005436D6"/>
    <w:rsid w:val="0054512F"/>
    <w:rsid w:val="00593592"/>
    <w:rsid w:val="005B3EEE"/>
    <w:rsid w:val="005C6960"/>
    <w:rsid w:val="005C7394"/>
    <w:rsid w:val="005E4336"/>
    <w:rsid w:val="005F2C26"/>
    <w:rsid w:val="00605ADD"/>
    <w:rsid w:val="00633D8E"/>
    <w:rsid w:val="006431CD"/>
    <w:rsid w:val="00687FBD"/>
    <w:rsid w:val="006C1E41"/>
    <w:rsid w:val="006E1992"/>
    <w:rsid w:val="00740F40"/>
    <w:rsid w:val="007769F6"/>
    <w:rsid w:val="0078235B"/>
    <w:rsid w:val="00784C44"/>
    <w:rsid w:val="00796868"/>
    <w:rsid w:val="007C1918"/>
    <w:rsid w:val="007D42E9"/>
    <w:rsid w:val="007E5543"/>
    <w:rsid w:val="0081536C"/>
    <w:rsid w:val="00857E14"/>
    <w:rsid w:val="0086240F"/>
    <w:rsid w:val="008726C0"/>
    <w:rsid w:val="00876204"/>
    <w:rsid w:val="008A10FE"/>
    <w:rsid w:val="008A464E"/>
    <w:rsid w:val="008C6076"/>
    <w:rsid w:val="008D38F0"/>
    <w:rsid w:val="008D571F"/>
    <w:rsid w:val="008F1F93"/>
    <w:rsid w:val="0092616D"/>
    <w:rsid w:val="009271E6"/>
    <w:rsid w:val="0094410B"/>
    <w:rsid w:val="00944715"/>
    <w:rsid w:val="0097366D"/>
    <w:rsid w:val="0098500B"/>
    <w:rsid w:val="00986E85"/>
    <w:rsid w:val="00987434"/>
    <w:rsid w:val="009B48E2"/>
    <w:rsid w:val="009B5F97"/>
    <w:rsid w:val="009E6270"/>
    <w:rsid w:val="009F2105"/>
    <w:rsid w:val="00A5263E"/>
    <w:rsid w:val="00A62B83"/>
    <w:rsid w:val="00A75533"/>
    <w:rsid w:val="00AB36BA"/>
    <w:rsid w:val="00AC61DC"/>
    <w:rsid w:val="00AE3B80"/>
    <w:rsid w:val="00AF19C3"/>
    <w:rsid w:val="00B03FC8"/>
    <w:rsid w:val="00B22920"/>
    <w:rsid w:val="00B232D8"/>
    <w:rsid w:val="00B36031"/>
    <w:rsid w:val="00B429AA"/>
    <w:rsid w:val="00B47DB0"/>
    <w:rsid w:val="00B84562"/>
    <w:rsid w:val="00BB40A1"/>
    <w:rsid w:val="00BC1DCC"/>
    <w:rsid w:val="00BC2604"/>
    <w:rsid w:val="00BD5CCE"/>
    <w:rsid w:val="00BD673C"/>
    <w:rsid w:val="00BE1237"/>
    <w:rsid w:val="00BE69AA"/>
    <w:rsid w:val="00C03637"/>
    <w:rsid w:val="00C3079C"/>
    <w:rsid w:val="00C4691C"/>
    <w:rsid w:val="00C65361"/>
    <w:rsid w:val="00CE5052"/>
    <w:rsid w:val="00CF046E"/>
    <w:rsid w:val="00D40523"/>
    <w:rsid w:val="00D7711F"/>
    <w:rsid w:val="00D813F5"/>
    <w:rsid w:val="00D825B7"/>
    <w:rsid w:val="00D91067"/>
    <w:rsid w:val="00DB38C4"/>
    <w:rsid w:val="00DD3B05"/>
    <w:rsid w:val="00EA2573"/>
    <w:rsid w:val="00EB4F97"/>
    <w:rsid w:val="00EF0039"/>
    <w:rsid w:val="00EF1EA5"/>
    <w:rsid w:val="00EF60A7"/>
    <w:rsid w:val="00EF7067"/>
    <w:rsid w:val="00EF7C52"/>
    <w:rsid w:val="00F338A7"/>
    <w:rsid w:val="00F57CC9"/>
    <w:rsid w:val="00F66D3D"/>
    <w:rsid w:val="00F74347"/>
    <w:rsid w:val="00FA29FC"/>
    <w:rsid w:val="00FB2544"/>
    <w:rsid w:val="00FF018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361"/>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65361"/>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361"/>
    <w:rPr>
      <w:rFonts w:ascii="Tahoma" w:eastAsia="Times New Roman" w:hAnsi="Tahoma" w:cs="Tahoma"/>
      <w:sz w:val="16"/>
      <w:szCs w:val="16"/>
      <w:lang w:val="es-ES_tradnl" w:eastAsia="es-ES_tradnl"/>
    </w:rPr>
  </w:style>
  <w:style w:type="paragraph" w:styleId="NormalWeb">
    <w:name w:val="Normal (Web)"/>
    <w:basedOn w:val="Normal"/>
    <w:uiPriority w:val="99"/>
    <w:unhideWhenUsed/>
    <w:rsid w:val="008D38F0"/>
    <w:pPr>
      <w:spacing w:before="100" w:beforeAutospacing="1" w:after="100" w:afterAutospacing="1"/>
    </w:pPr>
    <w:rPr>
      <w:lang w:val="es-AR" w:eastAsia="es-AR"/>
    </w:rPr>
  </w:style>
  <w:style w:type="character" w:styleId="Textoennegrita">
    <w:name w:val="Strong"/>
    <w:basedOn w:val="Fuentedeprrafopredeter"/>
    <w:uiPriority w:val="22"/>
    <w:qFormat/>
    <w:rsid w:val="008D38F0"/>
    <w:rPr>
      <w:b/>
      <w:bCs/>
    </w:rPr>
  </w:style>
  <w:style w:type="character" w:styleId="nfasis">
    <w:name w:val="Emphasis"/>
    <w:basedOn w:val="Fuentedeprrafopredeter"/>
    <w:uiPriority w:val="20"/>
    <w:qFormat/>
    <w:rsid w:val="008D38F0"/>
    <w:rPr>
      <w:i/>
      <w:iCs/>
    </w:rPr>
  </w:style>
  <w:style w:type="paragraph" w:styleId="Encabezado">
    <w:name w:val="header"/>
    <w:basedOn w:val="Normal"/>
    <w:link w:val="EncabezadoCar"/>
    <w:uiPriority w:val="99"/>
    <w:unhideWhenUsed/>
    <w:rsid w:val="007E5543"/>
    <w:pPr>
      <w:tabs>
        <w:tab w:val="center" w:pos="4419"/>
        <w:tab w:val="right" w:pos="8838"/>
      </w:tabs>
    </w:pPr>
  </w:style>
  <w:style w:type="character" w:customStyle="1" w:styleId="EncabezadoCar">
    <w:name w:val="Encabezado Car"/>
    <w:basedOn w:val="Fuentedeprrafopredeter"/>
    <w:link w:val="Encabezado"/>
    <w:uiPriority w:val="99"/>
    <w:rsid w:val="007E5543"/>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7E5543"/>
    <w:pPr>
      <w:tabs>
        <w:tab w:val="center" w:pos="4419"/>
        <w:tab w:val="right" w:pos="8838"/>
      </w:tabs>
    </w:pPr>
  </w:style>
  <w:style w:type="character" w:customStyle="1" w:styleId="PiedepginaCar">
    <w:name w:val="Pie de página Car"/>
    <w:basedOn w:val="Fuentedeprrafopredeter"/>
    <w:link w:val="Piedepgina"/>
    <w:uiPriority w:val="99"/>
    <w:rsid w:val="007E5543"/>
    <w:rPr>
      <w:rFonts w:ascii="Times New Roman" w:eastAsia="Times New Roman" w:hAnsi="Times New Roman" w:cs="Times New Roman"/>
      <w:sz w:val="24"/>
      <w:szCs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361"/>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65361"/>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361"/>
    <w:rPr>
      <w:rFonts w:ascii="Tahoma" w:eastAsia="Times New Roman" w:hAnsi="Tahoma" w:cs="Tahoma"/>
      <w:sz w:val="16"/>
      <w:szCs w:val="16"/>
      <w:lang w:val="es-ES_tradnl" w:eastAsia="es-ES_tradnl"/>
    </w:rPr>
  </w:style>
  <w:style w:type="paragraph" w:styleId="NormalWeb">
    <w:name w:val="Normal (Web)"/>
    <w:basedOn w:val="Normal"/>
    <w:uiPriority w:val="99"/>
    <w:unhideWhenUsed/>
    <w:rsid w:val="008D38F0"/>
    <w:pPr>
      <w:spacing w:before="100" w:beforeAutospacing="1" w:after="100" w:afterAutospacing="1"/>
    </w:pPr>
    <w:rPr>
      <w:lang w:val="es-AR" w:eastAsia="es-AR"/>
    </w:rPr>
  </w:style>
  <w:style w:type="character" w:styleId="Textoennegrita">
    <w:name w:val="Strong"/>
    <w:basedOn w:val="Fuentedeprrafopredeter"/>
    <w:uiPriority w:val="22"/>
    <w:qFormat/>
    <w:rsid w:val="008D38F0"/>
    <w:rPr>
      <w:b/>
      <w:bCs/>
    </w:rPr>
  </w:style>
  <w:style w:type="character" w:styleId="nfasis">
    <w:name w:val="Emphasis"/>
    <w:basedOn w:val="Fuentedeprrafopredeter"/>
    <w:uiPriority w:val="20"/>
    <w:qFormat/>
    <w:rsid w:val="008D38F0"/>
    <w:rPr>
      <w:i/>
      <w:iCs/>
    </w:rPr>
  </w:style>
  <w:style w:type="paragraph" w:styleId="Encabezado">
    <w:name w:val="header"/>
    <w:basedOn w:val="Normal"/>
    <w:link w:val="EncabezadoCar"/>
    <w:uiPriority w:val="99"/>
    <w:unhideWhenUsed/>
    <w:rsid w:val="007E5543"/>
    <w:pPr>
      <w:tabs>
        <w:tab w:val="center" w:pos="4419"/>
        <w:tab w:val="right" w:pos="8838"/>
      </w:tabs>
    </w:pPr>
  </w:style>
  <w:style w:type="character" w:customStyle="1" w:styleId="EncabezadoCar">
    <w:name w:val="Encabezado Car"/>
    <w:basedOn w:val="Fuentedeprrafopredeter"/>
    <w:link w:val="Encabezado"/>
    <w:uiPriority w:val="99"/>
    <w:rsid w:val="007E5543"/>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7E5543"/>
    <w:pPr>
      <w:tabs>
        <w:tab w:val="center" w:pos="4419"/>
        <w:tab w:val="right" w:pos="8838"/>
      </w:tabs>
    </w:pPr>
  </w:style>
  <w:style w:type="character" w:customStyle="1" w:styleId="PiedepginaCar">
    <w:name w:val="Pie de página Car"/>
    <w:basedOn w:val="Fuentedeprrafopredeter"/>
    <w:link w:val="Piedepgina"/>
    <w:uiPriority w:val="99"/>
    <w:rsid w:val="007E5543"/>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68105">
      <w:bodyDiv w:val="1"/>
      <w:marLeft w:val="0"/>
      <w:marRight w:val="0"/>
      <w:marTop w:val="0"/>
      <w:marBottom w:val="0"/>
      <w:divBdr>
        <w:top w:val="none" w:sz="0" w:space="0" w:color="auto"/>
        <w:left w:val="none" w:sz="0" w:space="0" w:color="auto"/>
        <w:bottom w:val="none" w:sz="0" w:space="0" w:color="auto"/>
        <w:right w:val="none" w:sz="0" w:space="0" w:color="auto"/>
      </w:divBdr>
    </w:div>
    <w:div w:id="300429507">
      <w:bodyDiv w:val="1"/>
      <w:marLeft w:val="0"/>
      <w:marRight w:val="0"/>
      <w:marTop w:val="0"/>
      <w:marBottom w:val="0"/>
      <w:divBdr>
        <w:top w:val="none" w:sz="0" w:space="0" w:color="auto"/>
        <w:left w:val="none" w:sz="0" w:space="0" w:color="auto"/>
        <w:bottom w:val="none" w:sz="0" w:space="0" w:color="auto"/>
        <w:right w:val="none" w:sz="0" w:space="0" w:color="auto"/>
      </w:divBdr>
    </w:div>
    <w:div w:id="537201244">
      <w:bodyDiv w:val="1"/>
      <w:marLeft w:val="0"/>
      <w:marRight w:val="0"/>
      <w:marTop w:val="0"/>
      <w:marBottom w:val="0"/>
      <w:divBdr>
        <w:top w:val="none" w:sz="0" w:space="0" w:color="auto"/>
        <w:left w:val="none" w:sz="0" w:space="0" w:color="auto"/>
        <w:bottom w:val="none" w:sz="0" w:space="0" w:color="auto"/>
        <w:right w:val="none" w:sz="0" w:space="0" w:color="auto"/>
      </w:divBdr>
      <w:divsChild>
        <w:div w:id="1354577641">
          <w:marLeft w:val="0"/>
          <w:marRight w:val="0"/>
          <w:marTop w:val="0"/>
          <w:marBottom w:val="0"/>
          <w:divBdr>
            <w:top w:val="none" w:sz="0" w:space="0" w:color="auto"/>
            <w:left w:val="none" w:sz="0" w:space="0" w:color="auto"/>
            <w:bottom w:val="none" w:sz="0" w:space="0" w:color="auto"/>
            <w:right w:val="none" w:sz="0" w:space="0" w:color="auto"/>
          </w:divBdr>
          <w:divsChild>
            <w:div w:id="143788101">
              <w:marLeft w:val="0"/>
              <w:marRight w:val="0"/>
              <w:marTop w:val="0"/>
              <w:marBottom w:val="0"/>
              <w:divBdr>
                <w:top w:val="none" w:sz="0" w:space="0" w:color="auto"/>
                <w:left w:val="none" w:sz="0" w:space="0" w:color="auto"/>
                <w:bottom w:val="none" w:sz="0" w:space="0" w:color="auto"/>
                <w:right w:val="none" w:sz="0" w:space="0" w:color="auto"/>
              </w:divBdr>
              <w:divsChild>
                <w:div w:id="1882398045">
                  <w:marLeft w:val="0"/>
                  <w:marRight w:val="0"/>
                  <w:marTop w:val="0"/>
                  <w:marBottom w:val="0"/>
                  <w:divBdr>
                    <w:top w:val="none" w:sz="0" w:space="0" w:color="auto"/>
                    <w:left w:val="none" w:sz="0" w:space="0" w:color="auto"/>
                    <w:bottom w:val="none" w:sz="0" w:space="0" w:color="auto"/>
                    <w:right w:val="none" w:sz="0" w:space="0" w:color="auto"/>
                  </w:divBdr>
                  <w:divsChild>
                    <w:div w:id="797114991">
                      <w:marLeft w:val="0"/>
                      <w:marRight w:val="0"/>
                      <w:marTop w:val="0"/>
                      <w:marBottom w:val="0"/>
                      <w:divBdr>
                        <w:top w:val="none" w:sz="0" w:space="0" w:color="auto"/>
                        <w:left w:val="none" w:sz="0" w:space="0" w:color="auto"/>
                        <w:bottom w:val="none" w:sz="0" w:space="0" w:color="auto"/>
                        <w:right w:val="none" w:sz="0" w:space="0" w:color="auto"/>
                      </w:divBdr>
                      <w:divsChild>
                        <w:div w:id="12797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247334">
      <w:bodyDiv w:val="1"/>
      <w:marLeft w:val="0"/>
      <w:marRight w:val="0"/>
      <w:marTop w:val="0"/>
      <w:marBottom w:val="0"/>
      <w:divBdr>
        <w:top w:val="none" w:sz="0" w:space="0" w:color="auto"/>
        <w:left w:val="none" w:sz="0" w:space="0" w:color="auto"/>
        <w:bottom w:val="none" w:sz="0" w:space="0" w:color="auto"/>
        <w:right w:val="none" w:sz="0" w:space="0" w:color="auto"/>
      </w:divBdr>
    </w:div>
    <w:div w:id="1180849716">
      <w:bodyDiv w:val="1"/>
      <w:marLeft w:val="0"/>
      <w:marRight w:val="0"/>
      <w:marTop w:val="0"/>
      <w:marBottom w:val="0"/>
      <w:divBdr>
        <w:top w:val="none" w:sz="0" w:space="0" w:color="auto"/>
        <w:left w:val="none" w:sz="0" w:space="0" w:color="auto"/>
        <w:bottom w:val="none" w:sz="0" w:space="0" w:color="auto"/>
        <w:right w:val="none" w:sz="0" w:space="0" w:color="auto"/>
      </w:divBdr>
      <w:divsChild>
        <w:div w:id="1474718963">
          <w:marLeft w:val="0"/>
          <w:marRight w:val="0"/>
          <w:marTop w:val="0"/>
          <w:marBottom w:val="0"/>
          <w:divBdr>
            <w:top w:val="none" w:sz="0" w:space="0" w:color="auto"/>
            <w:left w:val="none" w:sz="0" w:space="0" w:color="auto"/>
            <w:bottom w:val="none" w:sz="0" w:space="0" w:color="auto"/>
            <w:right w:val="none" w:sz="0" w:space="0" w:color="auto"/>
          </w:divBdr>
          <w:divsChild>
            <w:div w:id="1901937791">
              <w:marLeft w:val="0"/>
              <w:marRight w:val="0"/>
              <w:marTop w:val="0"/>
              <w:marBottom w:val="0"/>
              <w:divBdr>
                <w:top w:val="none" w:sz="0" w:space="0" w:color="auto"/>
                <w:left w:val="none" w:sz="0" w:space="0" w:color="auto"/>
                <w:bottom w:val="none" w:sz="0" w:space="0" w:color="auto"/>
                <w:right w:val="none" w:sz="0" w:space="0" w:color="auto"/>
              </w:divBdr>
              <w:divsChild>
                <w:div w:id="728764997">
                  <w:marLeft w:val="0"/>
                  <w:marRight w:val="0"/>
                  <w:marTop w:val="0"/>
                  <w:marBottom w:val="0"/>
                  <w:divBdr>
                    <w:top w:val="none" w:sz="0" w:space="0" w:color="auto"/>
                    <w:left w:val="none" w:sz="0" w:space="0" w:color="auto"/>
                    <w:bottom w:val="none" w:sz="0" w:space="0" w:color="auto"/>
                    <w:right w:val="none" w:sz="0" w:space="0" w:color="auto"/>
                  </w:divBdr>
                  <w:divsChild>
                    <w:div w:id="2055619696">
                      <w:marLeft w:val="0"/>
                      <w:marRight w:val="0"/>
                      <w:marTop w:val="0"/>
                      <w:marBottom w:val="0"/>
                      <w:divBdr>
                        <w:top w:val="none" w:sz="0" w:space="0" w:color="auto"/>
                        <w:left w:val="none" w:sz="0" w:space="0" w:color="auto"/>
                        <w:bottom w:val="none" w:sz="0" w:space="0" w:color="auto"/>
                        <w:right w:val="none" w:sz="0" w:space="0" w:color="auto"/>
                      </w:divBdr>
                      <w:divsChild>
                        <w:div w:id="14709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026877">
      <w:bodyDiv w:val="1"/>
      <w:marLeft w:val="0"/>
      <w:marRight w:val="0"/>
      <w:marTop w:val="0"/>
      <w:marBottom w:val="0"/>
      <w:divBdr>
        <w:top w:val="none" w:sz="0" w:space="0" w:color="auto"/>
        <w:left w:val="none" w:sz="0" w:space="0" w:color="auto"/>
        <w:bottom w:val="none" w:sz="0" w:space="0" w:color="auto"/>
        <w:right w:val="none" w:sz="0" w:space="0" w:color="auto"/>
      </w:divBdr>
      <w:divsChild>
        <w:div w:id="760687868">
          <w:marLeft w:val="0"/>
          <w:marRight w:val="0"/>
          <w:marTop w:val="0"/>
          <w:marBottom w:val="0"/>
          <w:divBdr>
            <w:top w:val="none" w:sz="0" w:space="0" w:color="auto"/>
            <w:left w:val="none" w:sz="0" w:space="0" w:color="auto"/>
            <w:bottom w:val="none" w:sz="0" w:space="0" w:color="auto"/>
            <w:right w:val="none" w:sz="0" w:space="0" w:color="auto"/>
          </w:divBdr>
          <w:divsChild>
            <w:div w:id="1020353587">
              <w:marLeft w:val="0"/>
              <w:marRight w:val="0"/>
              <w:marTop w:val="0"/>
              <w:marBottom w:val="0"/>
              <w:divBdr>
                <w:top w:val="none" w:sz="0" w:space="0" w:color="auto"/>
                <w:left w:val="none" w:sz="0" w:space="0" w:color="auto"/>
                <w:bottom w:val="none" w:sz="0" w:space="0" w:color="auto"/>
                <w:right w:val="none" w:sz="0" w:space="0" w:color="auto"/>
              </w:divBdr>
              <w:divsChild>
                <w:div w:id="730419024">
                  <w:marLeft w:val="0"/>
                  <w:marRight w:val="0"/>
                  <w:marTop w:val="0"/>
                  <w:marBottom w:val="0"/>
                  <w:divBdr>
                    <w:top w:val="none" w:sz="0" w:space="0" w:color="auto"/>
                    <w:left w:val="none" w:sz="0" w:space="0" w:color="auto"/>
                    <w:bottom w:val="none" w:sz="0" w:space="0" w:color="auto"/>
                    <w:right w:val="none" w:sz="0" w:space="0" w:color="auto"/>
                  </w:divBdr>
                  <w:divsChild>
                    <w:div w:id="2100522423">
                      <w:marLeft w:val="0"/>
                      <w:marRight w:val="0"/>
                      <w:marTop w:val="0"/>
                      <w:marBottom w:val="0"/>
                      <w:divBdr>
                        <w:top w:val="none" w:sz="0" w:space="0" w:color="auto"/>
                        <w:left w:val="none" w:sz="0" w:space="0" w:color="auto"/>
                        <w:bottom w:val="none" w:sz="0" w:space="0" w:color="auto"/>
                        <w:right w:val="none" w:sz="0" w:space="0" w:color="auto"/>
                      </w:divBdr>
                      <w:divsChild>
                        <w:div w:id="21357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303251">
      <w:bodyDiv w:val="1"/>
      <w:marLeft w:val="0"/>
      <w:marRight w:val="0"/>
      <w:marTop w:val="0"/>
      <w:marBottom w:val="0"/>
      <w:divBdr>
        <w:top w:val="none" w:sz="0" w:space="0" w:color="auto"/>
        <w:left w:val="none" w:sz="0" w:space="0" w:color="auto"/>
        <w:bottom w:val="none" w:sz="0" w:space="0" w:color="auto"/>
        <w:right w:val="none" w:sz="0" w:space="0" w:color="auto"/>
      </w:divBdr>
      <w:divsChild>
        <w:div w:id="248735417">
          <w:marLeft w:val="0"/>
          <w:marRight w:val="0"/>
          <w:marTop w:val="0"/>
          <w:marBottom w:val="0"/>
          <w:divBdr>
            <w:top w:val="none" w:sz="0" w:space="0" w:color="auto"/>
            <w:left w:val="none" w:sz="0" w:space="0" w:color="auto"/>
            <w:bottom w:val="none" w:sz="0" w:space="0" w:color="auto"/>
            <w:right w:val="none" w:sz="0" w:space="0" w:color="auto"/>
          </w:divBdr>
          <w:divsChild>
            <w:div w:id="538400654">
              <w:marLeft w:val="0"/>
              <w:marRight w:val="0"/>
              <w:marTop w:val="0"/>
              <w:marBottom w:val="0"/>
              <w:divBdr>
                <w:top w:val="none" w:sz="0" w:space="0" w:color="auto"/>
                <w:left w:val="none" w:sz="0" w:space="0" w:color="auto"/>
                <w:bottom w:val="none" w:sz="0" w:space="0" w:color="auto"/>
                <w:right w:val="none" w:sz="0" w:space="0" w:color="auto"/>
              </w:divBdr>
              <w:divsChild>
                <w:div w:id="1225485534">
                  <w:marLeft w:val="0"/>
                  <w:marRight w:val="0"/>
                  <w:marTop w:val="0"/>
                  <w:marBottom w:val="0"/>
                  <w:divBdr>
                    <w:top w:val="none" w:sz="0" w:space="0" w:color="auto"/>
                    <w:left w:val="none" w:sz="0" w:space="0" w:color="auto"/>
                    <w:bottom w:val="none" w:sz="0" w:space="0" w:color="auto"/>
                    <w:right w:val="none" w:sz="0" w:space="0" w:color="auto"/>
                  </w:divBdr>
                  <w:divsChild>
                    <w:div w:id="1238591080">
                      <w:marLeft w:val="0"/>
                      <w:marRight w:val="0"/>
                      <w:marTop w:val="0"/>
                      <w:marBottom w:val="0"/>
                      <w:divBdr>
                        <w:top w:val="none" w:sz="0" w:space="0" w:color="auto"/>
                        <w:left w:val="none" w:sz="0" w:space="0" w:color="auto"/>
                        <w:bottom w:val="none" w:sz="0" w:space="0" w:color="auto"/>
                        <w:right w:val="none" w:sz="0" w:space="0" w:color="auto"/>
                      </w:divBdr>
                      <w:divsChild>
                        <w:div w:id="30489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674687">
      <w:bodyDiv w:val="1"/>
      <w:marLeft w:val="0"/>
      <w:marRight w:val="0"/>
      <w:marTop w:val="0"/>
      <w:marBottom w:val="0"/>
      <w:divBdr>
        <w:top w:val="none" w:sz="0" w:space="0" w:color="auto"/>
        <w:left w:val="none" w:sz="0" w:space="0" w:color="auto"/>
        <w:bottom w:val="none" w:sz="0" w:space="0" w:color="auto"/>
        <w:right w:val="none" w:sz="0" w:space="0" w:color="auto"/>
      </w:divBdr>
    </w:div>
    <w:div w:id="1833839392">
      <w:bodyDiv w:val="1"/>
      <w:marLeft w:val="0"/>
      <w:marRight w:val="0"/>
      <w:marTop w:val="0"/>
      <w:marBottom w:val="0"/>
      <w:divBdr>
        <w:top w:val="none" w:sz="0" w:space="0" w:color="auto"/>
        <w:left w:val="none" w:sz="0" w:space="0" w:color="auto"/>
        <w:bottom w:val="none" w:sz="0" w:space="0" w:color="auto"/>
        <w:right w:val="none" w:sz="0" w:space="0" w:color="auto"/>
      </w:divBdr>
      <w:divsChild>
        <w:div w:id="523441129">
          <w:marLeft w:val="0"/>
          <w:marRight w:val="0"/>
          <w:marTop w:val="0"/>
          <w:marBottom w:val="0"/>
          <w:divBdr>
            <w:top w:val="none" w:sz="0" w:space="0" w:color="auto"/>
            <w:left w:val="none" w:sz="0" w:space="0" w:color="auto"/>
            <w:bottom w:val="none" w:sz="0" w:space="0" w:color="auto"/>
            <w:right w:val="none" w:sz="0" w:space="0" w:color="auto"/>
          </w:divBdr>
          <w:divsChild>
            <w:div w:id="1354574565">
              <w:marLeft w:val="0"/>
              <w:marRight w:val="0"/>
              <w:marTop w:val="0"/>
              <w:marBottom w:val="0"/>
              <w:divBdr>
                <w:top w:val="none" w:sz="0" w:space="0" w:color="auto"/>
                <w:left w:val="none" w:sz="0" w:space="0" w:color="auto"/>
                <w:bottom w:val="none" w:sz="0" w:space="0" w:color="auto"/>
                <w:right w:val="none" w:sz="0" w:space="0" w:color="auto"/>
              </w:divBdr>
              <w:divsChild>
                <w:div w:id="1932426654">
                  <w:marLeft w:val="0"/>
                  <w:marRight w:val="0"/>
                  <w:marTop w:val="0"/>
                  <w:marBottom w:val="0"/>
                  <w:divBdr>
                    <w:top w:val="none" w:sz="0" w:space="0" w:color="auto"/>
                    <w:left w:val="none" w:sz="0" w:space="0" w:color="auto"/>
                    <w:bottom w:val="none" w:sz="0" w:space="0" w:color="auto"/>
                    <w:right w:val="none" w:sz="0" w:space="0" w:color="auto"/>
                  </w:divBdr>
                  <w:divsChild>
                    <w:div w:id="1745839437">
                      <w:marLeft w:val="0"/>
                      <w:marRight w:val="0"/>
                      <w:marTop w:val="0"/>
                      <w:marBottom w:val="0"/>
                      <w:divBdr>
                        <w:top w:val="none" w:sz="0" w:space="0" w:color="auto"/>
                        <w:left w:val="none" w:sz="0" w:space="0" w:color="auto"/>
                        <w:bottom w:val="none" w:sz="0" w:space="0" w:color="auto"/>
                        <w:right w:val="none" w:sz="0" w:space="0" w:color="auto"/>
                      </w:divBdr>
                      <w:divsChild>
                        <w:div w:id="19671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4490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2017-01-27T14:29:00Z</cp:lastPrinted>
  <dcterms:created xsi:type="dcterms:W3CDTF">2017-01-31T14:34:00Z</dcterms:created>
  <dcterms:modified xsi:type="dcterms:W3CDTF">2017-03-29T16:42:00Z</dcterms:modified>
</cp:coreProperties>
</file>